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53D4" w14:textId="7730E17D" w:rsidR="00B06C13" w:rsidRPr="009B36F2" w:rsidRDefault="002A5AC6" w:rsidP="00EC4DD3">
      <w:pPr>
        <w:pStyle w:val="berschrift1"/>
        <w:rPr>
          <w:rFonts w:cs="Times New Roman"/>
          <w:b w:val="0"/>
          <w:szCs w:val="18"/>
        </w:rPr>
      </w:pPr>
      <w:r w:rsidRPr="009B36F2">
        <w:rPr>
          <w:rFonts w:cs="Times New Roman"/>
          <w:szCs w:val="18"/>
        </w:rPr>
        <w:t>Verbesserungen zu KTU</w:t>
      </w:r>
      <w:r w:rsidRPr="009B36F2">
        <w:rPr>
          <w:rFonts w:cs="Times New Roman"/>
          <w:szCs w:val="18"/>
          <w:vertAlign w:val="superscript"/>
        </w:rPr>
        <w:t>3</w:t>
      </w:r>
    </w:p>
    <w:p w14:paraId="0DCED4B2" w14:textId="16360FB7" w:rsidR="00B06C13" w:rsidRPr="009B36F2" w:rsidRDefault="002A5AC6" w:rsidP="00A25900">
      <w:pPr>
        <w:jc w:val="center"/>
        <w:rPr>
          <w:rFonts w:cs="Times New Roman"/>
          <w:szCs w:val="18"/>
          <w:vertAlign w:val="superscript"/>
        </w:rPr>
      </w:pPr>
      <w:r w:rsidRPr="009B36F2">
        <w:rPr>
          <w:rFonts w:cs="Times New Roman"/>
          <w:szCs w:val="18"/>
        </w:rPr>
        <w:t xml:space="preserve">zusammengestellt von </w:t>
      </w:r>
      <w:r w:rsidR="00B06C13" w:rsidRPr="009B36F2">
        <w:rPr>
          <w:rFonts w:cs="Times New Roman"/>
          <w:szCs w:val="18"/>
        </w:rPr>
        <w:t>Clemens Steinberger</w:t>
      </w:r>
    </w:p>
    <w:p w14:paraId="692BB3D3" w14:textId="74183524" w:rsidR="00D20FA9" w:rsidRPr="009B36F2" w:rsidRDefault="00D20FA9" w:rsidP="00A25900">
      <w:pPr>
        <w:rPr>
          <w:rFonts w:cs="Times New Roman"/>
          <w:szCs w:val="18"/>
        </w:rPr>
      </w:pPr>
    </w:p>
    <w:p w14:paraId="5FBBAA2D" w14:textId="77777777" w:rsidR="00EC4DD3" w:rsidRPr="009B36F2" w:rsidRDefault="00EC4DD3" w:rsidP="00A25900">
      <w:pPr>
        <w:rPr>
          <w:rFonts w:cs="Times New Roman"/>
          <w:szCs w:val="18"/>
        </w:rPr>
      </w:pPr>
    </w:p>
    <w:p w14:paraId="35FCD689" w14:textId="78724A07" w:rsidR="00A25900" w:rsidRPr="009B36F2" w:rsidRDefault="00D20FA9" w:rsidP="00A25900">
      <w:pPr>
        <w:spacing w:after="120"/>
        <w:rPr>
          <w:rFonts w:cs="Times New Roman"/>
          <w:szCs w:val="18"/>
        </w:rPr>
      </w:pPr>
      <w:r w:rsidRPr="009B36F2">
        <w:rPr>
          <w:rFonts w:cs="Times New Roman"/>
          <w:szCs w:val="18"/>
        </w:rPr>
        <w:t xml:space="preserve">Die </w:t>
      </w:r>
      <w:r w:rsidR="00A25900" w:rsidRPr="009B36F2">
        <w:rPr>
          <w:rFonts w:cs="Times New Roman"/>
          <w:szCs w:val="18"/>
        </w:rPr>
        <w:t xml:space="preserve">hier gesammelten </w:t>
      </w:r>
      <w:r w:rsidRPr="009B36F2">
        <w:rPr>
          <w:rFonts w:cs="Times New Roman"/>
          <w:szCs w:val="18"/>
        </w:rPr>
        <w:t>Verbesserungen der in KTU</w:t>
      </w:r>
      <w:r w:rsidRPr="009B36F2">
        <w:rPr>
          <w:rFonts w:cs="Times New Roman"/>
          <w:szCs w:val="18"/>
          <w:vertAlign w:val="superscript"/>
        </w:rPr>
        <w:t>3</w:t>
      </w:r>
      <w:r w:rsidRPr="009B36F2">
        <w:rPr>
          <w:rFonts w:cs="Times New Roman"/>
          <w:szCs w:val="18"/>
        </w:rPr>
        <w:t xml:space="preserve"> gebotenen Umschriften gründen auf</w:t>
      </w:r>
      <w:r w:rsidR="00A25900" w:rsidRPr="009B36F2">
        <w:rPr>
          <w:rFonts w:cs="Times New Roman"/>
          <w:szCs w:val="18"/>
        </w:rPr>
        <w:t>:</w:t>
      </w:r>
    </w:p>
    <w:p w14:paraId="1BAB8D72" w14:textId="031F5AEA" w:rsidR="00A25900" w:rsidRPr="009B36F2" w:rsidRDefault="00D20FA9" w:rsidP="00D97DC2">
      <w:pPr>
        <w:pStyle w:val="Listenabsatz"/>
        <w:numPr>
          <w:ilvl w:val="0"/>
          <w:numId w:val="2"/>
        </w:numPr>
        <w:tabs>
          <w:tab w:val="clear" w:pos="284"/>
        </w:tabs>
        <w:spacing w:line="288" w:lineRule="auto"/>
        <w:ind w:left="284" w:hanging="284"/>
        <w:contextualSpacing w:val="0"/>
        <w:rPr>
          <w:rFonts w:ascii="Times New Roman" w:hAnsi="Times New Roman" w:cs="Times New Roman"/>
          <w:szCs w:val="18"/>
        </w:rPr>
      </w:pPr>
      <w:r w:rsidRPr="009B36F2">
        <w:rPr>
          <w:rFonts w:ascii="Times New Roman" w:hAnsi="Times New Roman" w:cs="Times New Roman"/>
          <w:szCs w:val="18"/>
        </w:rPr>
        <w:t xml:space="preserve">Kollationen, die </w:t>
      </w:r>
      <w:r w:rsidR="009B36F2" w:rsidRPr="009B36F2">
        <w:rPr>
          <w:rFonts w:ascii="Times New Roman" w:hAnsi="Times New Roman" w:cs="Times New Roman"/>
          <w:szCs w:val="18"/>
        </w:rPr>
        <w:t xml:space="preserve">u.a. </w:t>
      </w:r>
      <w:r w:rsidRPr="009B36F2">
        <w:rPr>
          <w:rFonts w:ascii="Times New Roman" w:hAnsi="Times New Roman" w:cs="Times New Roman"/>
          <w:szCs w:val="18"/>
        </w:rPr>
        <w:t>von Pardee und Tropper</w:t>
      </w:r>
      <w:r w:rsidR="00A25900" w:rsidRPr="009B36F2">
        <w:rPr>
          <w:rFonts w:ascii="Times New Roman" w:hAnsi="Times New Roman" w:cs="Times New Roman"/>
          <w:szCs w:val="18"/>
        </w:rPr>
        <w:t xml:space="preserve"> </w:t>
      </w:r>
      <w:r w:rsidRPr="009B36F2">
        <w:rPr>
          <w:rFonts w:ascii="Times New Roman" w:hAnsi="Times New Roman" w:cs="Times New Roman"/>
          <w:szCs w:val="18"/>
        </w:rPr>
        <w:t>veröffentlicht wurden</w:t>
      </w:r>
      <w:r w:rsidR="00A25900" w:rsidRPr="009B36F2">
        <w:rPr>
          <w:rFonts w:ascii="Times New Roman" w:hAnsi="Times New Roman" w:cs="Times New Roman"/>
          <w:szCs w:val="18"/>
        </w:rPr>
        <w:t xml:space="preserve"> (s. Literaturverzeichnis);</w:t>
      </w:r>
    </w:p>
    <w:p w14:paraId="0B52FC43" w14:textId="77777777" w:rsidR="00A25900" w:rsidRPr="009B36F2" w:rsidRDefault="00D20FA9" w:rsidP="00D97DC2">
      <w:pPr>
        <w:pStyle w:val="Listenabsatz"/>
        <w:numPr>
          <w:ilvl w:val="0"/>
          <w:numId w:val="2"/>
        </w:numPr>
        <w:tabs>
          <w:tab w:val="clear" w:pos="284"/>
        </w:tabs>
        <w:spacing w:line="288" w:lineRule="auto"/>
        <w:ind w:left="284" w:hanging="284"/>
        <w:contextualSpacing w:val="0"/>
        <w:rPr>
          <w:rFonts w:ascii="Times New Roman" w:hAnsi="Times New Roman" w:cs="Times New Roman"/>
          <w:szCs w:val="18"/>
        </w:rPr>
      </w:pPr>
      <w:r w:rsidRPr="009B36F2">
        <w:rPr>
          <w:rFonts w:ascii="Times New Roman" w:hAnsi="Times New Roman" w:cs="Times New Roman"/>
          <w:szCs w:val="18"/>
        </w:rPr>
        <w:t xml:space="preserve">den jüngeren Editionen der ugaritischen Texte (z.B. Smith / </w:t>
      </w:r>
      <w:proofErr w:type="spellStart"/>
      <w:r w:rsidRPr="009B36F2">
        <w:rPr>
          <w:rFonts w:ascii="Times New Roman" w:hAnsi="Times New Roman" w:cs="Times New Roman"/>
          <w:szCs w:val="18"/>
        </w:rPr>
        <w:t>Pitard</w:t>
      </w:r>
      <w:proofErr w:type="spellEnd"/>
      <w:r w:rsidRPr="009B36F2">
        <w:rPr>
          <w:rFonts w:ascii="Times New Roman" w:hAnsi="Times New Roman" w:cs="Times New Roman"/>
          <w:szCs w:val="18"/>
        </w:rPr>
        <w:t xml:space="preserve"> 2009)</w:t>
      </w:r>
      <w:r w:rsidR="00A25900" w:rsidRPr="009B36F2">
        <w:rPr>
          <w:rFonts w:ascii="Times New Roman" w:hAnsi="Times New Roman" w:cs="Times New Roman"/>
          <w:szCs w:val="18"/>
        </w:rPr>
        <w:t>;</w:t>
      </w:r>
      <w:r w:rsidRPr="009B36F2">
        <w:rPr>
          <w:rFonts w:ascii="Times New Roman" w:hAnsi="Times New Roman" w:cs="Times New Roman"/>
          <w:szCs w:val="18"/>
        </w:rPr>
        <w:t xml:space="preserve"> </w:t>
      </w:r>
    </w:p>
    <w:p w14:paraId="6823027D" w14:textId="13A20FBC" w:rsidR="00A25900" w:rsidRPr="009B36F2" w:rsidRDefault="00D20FA9" w:rsidP="00D97DC2">
      <w:pPr>
        <w:pStyle w:val="Listenabsatz"/>
        <w:numPr>
          <w:ilvl w:val="0"/>
          <w:numId w:val="2"/>
        </w:numPr>
        <w:tabs>
          <w:tab w:val="clear" w:pos="284"/>
        </w:tabs>
        <w:spacing w:line="288" w:lineRule="auto"/>
        <w:ind w:left="284" w:hanging="284"/>
        <w:contextualSpacing w:val="0"/>
        <w:rPr>
          <w:rFonts w:ascii="Times New Roman" w:hAnsi="Times New Roman" w:cs="Times New Roman"/>
          <w:szCs w:val="18"/>
        </w:rPr>
      </w:pPr>
      <w:r w:rsidRPr="009B36F2">
        <w:rPr>
          <w:rFonts w:ascii="Times New Roman" w:hAnsi="Times New Roman" w:cs="Times New Roman"/>
          <w:szCs w:val="18"/>
        </w:rPr>
        <w:t>de</w:t>
      </w:r>
      <w:r w:rsidR="0009251F">
        <w:rPr>
          <w:rFonts w:ascii="Times New Roman" w:hAnsi="Times New Roman" w:cs="Times New Roman"/>
          <w:szCs w:val="18"/>
        </w:rPr>
        <w:t>m Studium der Fotos der Tafeln.</w:t>
      </w:r>
    </w:p>
    <w:p w14:paraId="28014E8D" w14:textId="22F1E301" w:rsidR="008600AD" w:rsidRPr="009B36F2" w:rsidRDefault="00D20FA9" w:rsidP="00A25900">
      <w:pPr>
        <w:spacing w:before="120"/>
        <w:rPr>
          <w:rFonts w:cs="Times New Roman"/>
          <w:szCs w:val="18"/>
        </w:rPr>
      </w:pPr>
      <w:r w:rsidRPr="009B36F2">
        <w:rPr>
          <w:rFonts w:cs="Times New Roman"/>
          <w:szCs w:val="18"/>
        </w:rPr>
        <w:t>Die Liste ist unvollständig und wird sukzessive erweitert. Korrekturen und Ergänzungen senden Sie bitte an</w:t>
      </w:r>
      <w:r w:rsidR="009B36F2" w:rsidRPr="009B36F2">
        <w:rPr>
          <w:rFonts w:cs="Times New Roman"/>
          <w:szCs w:val="18"/>
        </w:rPr>
        <w:t xml:space="preserve"> </w:t>
      </w:r>
      <w:hyperlink r:id="rId7" w:history="1">
        <w:r w:rsidR="009B36F2" w:rsidRPr="009B36F2">
          <w:rPr>
            <w:rStyle w:val="Hyperlink"/>
            <w:rFonts w:cs="Times New Roman"/>
            <w:szCs w:val="18"/>
          </w:rPr>
          <w:t>ugarit@uni-goettingen.de</w:t>
        </w:r>
      </w:hyperlink>
      <w:r w:rsidRPr="009B36F2">
        <w:rPr>
          <w:rFonts w:cs="Times New Roman"/>
          <w:szCs w:val="18"/>
        </w:rPr>
        <w:t>.</w:t>
      </w:r>
    </w:p>
    <w:p w14:paraId="3DCA68A1" w14:textId="77777777" w:rsidR="008600AD" w:rsidRPr="009B36F2" w:rsidRDefault="008600AD" w:rsidP="008600AD">
      <w:pPr>
        <w:rPr>
          <w:rFonts w:cs="Times New Roman"/>
          <w:szCs w:val="18"/>
        </w:rPr>
      </w:pPr>
    </w:p>
    <w:p w14:paraId="7513975D" w14:textId="48742B52" w:rsidR="00D20FA9" w:rsidRPr="009B36F2" w:rsidRDefault="008600AD" w:rsidP="00A25900">
      <w:pPr>
        <w:rPr>
          <w:rFonts w:cs="Times New Roman"/>
          <w:szCs w:val="18"/>
        </w:rPr>
      </w:pPr>
      <w:r w:rsidRPr="009B36F2">
        <w:rPr>
          <w:rFonts w:cs="Times New Roman"/>
          <w:szCs w:val="18"/>
        </w:rPr>
        <w:t xml:space="preserve">This </w:t>
      </w:r>
      <w:proofErr w:type="spellStart"/>
      <w:r w:rsidRPr="009B36F2">
        <w:rPr>
          <w:rFonts w:cs="Times New Roman"/>
          <w:szCs w:val="18"/>
        </w:rPr>
        <w:t>work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is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licensed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under</w:t>
      </w:r>
      <w:proofErr w:type="spellEnd"/>
      <w:r w:rsidRPr="009B36F2">
        <w:rPr>
          <w:rFonts w:cs="Times New Roman"/>
          <w:szCs w:val="18"/>
        </w:rPr>
        <w:t xml:space="preserve"> a </w:t>
      </w:r>
      <w:hyperlink r:id="rId8" w:history="1">
        <w:r w:rsidRPr="009B36F2">
          <w:rPr>
            <w:rStyle w:val="Hyperlink"/>
            <w:rFonts w:cs="Times New Roman"/>
            <w:szCs w:val="18"/>
          </w:rPr>
          <w:t>Creative Commons Attribution-</w:t>
        </w:r>
        <w:proofErr w:type="spellStart"/>
        <w:r w:rsidRPr="009B36F2">
          <w:rPr>
            <w:rStyle w:val="Hyperlink"/>
            <w:rFonts w:cs="Times New Roman"/>
            <w:szCs w:val="18"/>
          </w:rPr>
          <w:t>ShareAlike</w:t>
        </w:r>
        <w:proofErr w:type="spellEnd"/>
        <w:r w:rsidRPr="009B36F2">
          <w:rPr>
            <w:rStyle w:val="Hyperlink"/>
            <w:rFonts w:cs="Times New Roman"/>
            <w:szCs w:val="18"/>
          </w:rPr>
          <w:t xml:space="preserve"> 4.0 International License</w:t>
        </w:r>
      </w:hyperlink>
      <w:r w:rsidRPr="009B36F2">
        <w:rPr>
          <w:rFonts w:cs="Times New Roman"/>
          <w:szCs w:val="18"/>
        </w:rPr>
        <w:t>.</w:t>
      </w:r>
    </w:p>
    <w:p w14:paraId="1F5B4AEA" w14:textId="6B613E0B" w:rsidR="008600AD" w:rsidRDefault="008600AD" w:rsidP="00A25900">
      <w:pPr>
        <w:rPr>
          <w:rFonts w:cs="Times New Roman"/>
          <w:szCs w:val="18"/>
        </w:rPr>
      </w:pPr>
    </w:p>
    <w:p w14:paraId="0C96290E" w14:textId="77777777" w:rsidR="005869B2" w:rsidRPr="009B36F2" w:rsidRDefault="005869B2" w:rsidP="00A25900">
      <w:pPr>
        <w:rPr>
          <w:rFonts w:cs="Times New Roman"/>
          <w:szCs w:val="18"/>
        </w:rPr>
      </w:pPr>
    </w:p>
    <w:tbl>
      <w:tblPr>
        <w:tblStyle w:val="Tabellenraster"/>
        <w:tblW w:w="9078" w:type="dxa"/>
        <w:tblLook w:val="04A0" w:firstRow="1" w:lastRow="0" w:firstColumn="1" w:lastColumn="0" w:noHBand="0" w:noVBand="1"/>
      </w:tblPr>
      <w:tblGrid>
        <w:gridCol w:w="1925"/>
        <w:gridCol w:w="2668"/>
        <w:gridCol w:w="4479"/>
        <w:gridCol w:w="6"/>
      </w:tblGrid>
      <w:tr w:rsidR="00D20FA9" w:rsidRPr="00203A4D" w14:paraId="13A78D63" w14:textId="77777777" w:rsidTr="00FF47DF">
        <w:trPr>
          <w:trHeight w:val="340"/>
        </w:trPr>
        <w:tc>
          <w:tcPr>
            <w:tcW w:w="1925" w:type="dxa"/>
            <w:vAlign w:val="center"/>
          </w:tcPr>
          <w:p w14:paraId="40B6D12C" w14:textId="4C5DA552" w:rsidR="00D20FA9" w:rsidRPr="00203A4D" w:rsidRDefault="00D20FA9" w:rsidP="00203A4D">
            <w:pPr>
              <w:ind w:right="-57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03A4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Stelle</w:t>
            </w:r>
          </w:p>
        </w:tc>
        <w:tc>
          <w:tcPr>
            <w:tcW w:w="2668" w:type="dxa"/>
            <w:vAlign w:val="center"/>
          </w:tcPr>
          <w:p w14:paraId="40835815" w14:textId="38C965D8" w:rsidR="00D20FA9" w:rsidRPr="00203A4D" w:rsidRDefault="00D20FA9" w:rsidP="00203A4D">
            <w:pPr>
              <w:ind w:right="-57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03A4D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KTU</w:t>
            </w:r>
            <w:r w:rsidRPr="00203A4D">
              <w:rPr>
                <w:rFonts w:cs="Times New Roman"/>
                <w:b/>
                <w:bCs/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485" w:type="dxa"/>
            <w:gridSpan w:val="2"/>
            <w:vAlign w:val="center"/>
          </w:tcPr>
          <w:p w14:paraId="09D6E1F8" w14:textId="72A0B7D6" w:rsidR="00D20FA9" w:rsidRPr="00203A4D" w:rsidRDefault="00D20FA9" w:rsidP="00203A4D">
            <w:pPr>
              <w:ind w:left="284" w:right="-57" w:hanging="284"/>
              <w:rPr>
                <w:rFonts w:cs="Times New Roman"/>
                <w:b/>
                <w:bCs/>
                <w:i/>
                <w:sz w:val="16"/>
                <w:szCs w:val="16"/>
              </w:rPr>
            </w:pPr>
            <w:r w:rsidRPr="00203A4D">
              <w:rPr>
                <w:rFonts w:cs="Times New Roman"/>
                <w:b/>
                <w:bCs/>
                <w:i/>
                <w:sz w:val="16"/>
                <w:szCs w:val="16"/>
              </w:rPr>
              <w:t>Verbesserte Lesung</w:t>
            </w:r>
          </w:p>
        </w:tc>
      </w:tr>
      <w:tr w:rsidR="00FF47DF" w:rsidRPr="00D718DD" w14:paraId="09F16899" w14:textId="77777777" w:rsidTr="007C3A0C">
        <w:trPr>
          <w:trHeight w:val="794"/>
        </w:trPr>
        <w:tc>
          <w:tcPr>
            <w:tcW w:w="1925" w:type="dxa"/>
            <w:vAlign w:val="center"/>
          </w:tcPr>
          <w:p w14:paraId="30257682" w14:textId="77777777" w:rsidR="00FF47DF" w:rsidRPr="00D718DD" w:rsidRDefault="00FF47DF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1.2 I 7b–8a:</w:t>
            </w:r>
          </w:p>
          <w:p w14:paraId="41A64857" w14:textId="77777777" w:rsidR="007C3A0C" w:rsidRPr="00D718DD" w:rsidRDefault="007C3A0C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6BD2A4D3" w14:textId="2840310B" w:rsidR="007C3A0C" w:rsidRPr="00D718DD" w:rsidRDefault="007C3A0C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278939AC" w14:textId="15BBBBDD" w:rsidR="00FF47DF" w:rsidRPr="00D718DD" w:rsidRDefault="00FF47DF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yṯb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[r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ḥrn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yṯbr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ḥrn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  <w:r w:rsidRPr="00D718DD">
              <w:rPr>
                <w:rStyle w:val="Funotenzeichen"/>
                <w:rFonts w:cs="Times New Roman"/>
                <w:iCs/>
                <w:sz w:val="16"/>
                <w:szCs w:val="16"/>
              </w:rPr>
              <w:footnoteReference w:id="1"/>
            </w:r>
          </w:p>
          <w:p w14:paraId="514A0D75" w14:textId="77777777" w:rsidR="00FF47DF" w:rsidRPr="00D718DD" w:rsidRDefault="00FF47DF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8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ri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šk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ˁṯtrt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š[m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bˁl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qdqd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.]</w:t>
            </w:r>
          </w:p>
          <w:p w14:paraId="3B3470F5" w14:textId="2332072D" w:rsidR="007C3A0C" w:rsidRPr="00D718DD" w:rsidRDefault="007C3A0C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4715E00" w14:textId="3BC32C4D" w:rsidR="00FF47DF" w:rsidRPr="00D718DD" w:rsidRDefault="00FF47DF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yṯb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[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r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ḥrn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yym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(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yṯbr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ḥrn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040B997E" w14:textId="63FD4533" w:rsidR="00FF47DF" w:rsidRPr="00D718DD" w:rsidRDefault="00FF47DF" w:rsidP="00203A4D">
            <w:pPr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8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⸢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ri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šk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ˁṯtrt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š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⸣[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m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bˁl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qdqdk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</w:t>
            </w:r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4C0C2B99" w14:textId="1D758B4D" w:rsidR="00FF47DF" w:rsidRPr="00D718DD" w:rsidRDefault="00FF47DF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</w:r>
            <w:r w:rsidR="007C3A0C" w:rsidRPr="00D718DD">
              <w:rPr>
                <w:rFonts w:cs="Times New Roman"/>
                <w:sz w:val="16"/>
                <w:szCs w:val="16"/>
              </w:rPr>
              <w:t>(</w:t>
            </w:r>
            <w:r w:rsidRPr="00D718DD">
              <w:rPr>
                <w:rFonts w:cs="Times New Roman"/>
                <w:sz w:val="16"/>
                <w:szCs w:val="16"/>
              </w:rPr>
              <w:t>Smith 1994, 265 / 269 / 277–278)</w:t>
            </w:r>
            <w:r w:rsidRPr="00D718DD">
              <w:rPr>
                <w:rStyle w:val="Funotenzeichen"/>
                <w:rFonts w:cs="Times New Roman"/>
                <w:sz w:val="16"/>
                <w:szCs w:val="16"/>
              </w:rPr>
              <w:footnoteReference w:id="2"/>
            </w:r>
          </w:p>
        </w:tc>
      </w:tr>
      <w:tr w:rsidR="004F1185" w:rsidRPr="00D718DD" w14:paraId="4A622B49" w14:textId="77777777" w:rsidTr="005B17F2">
        <w:trPr>
          <w:trHeight w:val="567"/>
        </w:trPr>
        <w:tc>
          <w:tcPr>
            <w:tcW w:w="1925" w:type="dxa"/>
            <w:vAlign w:val="center"/>
          </w:tcPr>
          <w:p w14:paraId="57353763" w14:textId="77777777" w:rsidR="004F1185" w:rsidRPr="00D718DD" w:rsidRDefault="004F1185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1.2 I 23 (Anfang):</w:t>
            </w:r>
          </w:p>
          <w:p w14:paraId="36B689AD" w14:textId="18F46968" w:rsidR="005B17F2" w:rsidRPr="00D718DD" w:rsidRDefault="005B17F2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867E299" w14:textId="77777777" w:rsidR="004F1185" w:rsidRPr="00D718DD" w:rsidRDefault="004F1185" w:rsidP="00203A4D">
            <w:pPr>
              <w:ind w:right="-57"/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tġly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ilm</w:t>
            </w:r>
            <w:proofErr w:type="spellEnd"/>
          </w:p>
          <w:p w14:paraId="13CC7908" w14:textId="737C7380" w:rsidR="005B17F2" w:rsidRPr="00D718DD" w:rsidRDefault="005B17F2" w:rsidP="00203A4D">
            <w:pPr>
              <w:ind w:right="-57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05689F69" w14:textId="6B10E8A9" w:rsidR="004F1185" w:rsidRPr="00D718DD" w:rsidRDefault="004F1185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bCs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proofErr w:type="spellEnd"/>
            <w:r w:rsidR="005B17F2" w:rsidRPr="00D718DD">
              <w:rPr>
                <w:rFonts w:cs="Times New Roman"/>
                <w:iCs/>
                <w:sz w:val="16"/>
                <w:szCs w:val="16"/>
              </w:rPr>
              <w:t>/</w:t>
            </w:r>
            <w:r w:rsidR="005B17F2" w:rsidRPr="00D718DD">
              <w:rPr>
                <w:rFonts w:cs="Times New Roman"/>
                <w:i/>
                <w:iCs/>
                <w:sz w:val="16"/>
                <w:szCs w:val="16"/>
              </w:rPr>
              <w:t>ġ</w:t>
            </w:r>
            <w:r w:rsidR="005B17F2"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ly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hlm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(zu emendieren: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bCs/>
                <w:i/>
                <w:iCs/>
                <w:sz w:val="16"/>
                <w:szCs w:val="16"/>
              </w:rPr>
              <w:t>ġ</w:t>
            </w:r>
            <w:r w:rsidRPr="00D718DD">
              <w:rPr>
                <w:rFonts w:cs="Times New Roman"/>
                <w:bCs/>
                <w:iCs/>
                <w:sz w:val="16"/>
                <w:szCs w:val="16"/>
                <w:vertAlign w:val="superscript"/>
              </w:rPr>
              <w:t>!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ly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i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!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lm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  <w:p w14:paraId="264BF0D0" w14:textId="1080E34D" w:rsidR="004F1185" w:rsidRPr="00D718DD" w:rsidRDefault="005B17F2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  <w:t>(</w:t>
            </w:r>
            <w:r w:rsidRPr="00D718DD">
              <w:rPr>
                <w:rFonts w:cs="Times New Roman"/>
                <w:sz w:val="16"/>
                <w:szCs w:val="16"/>
              </w:rPr>
              <w:t xml:space="preserve">Smith 1994, 262; </w:t>
            </w:r>
            <w:r w:rsidRPr="00D718DD">
              <w:rPr>
                <w:rFonts w:cs="Times New Roman"/>
                <w:iCs/>
                <w:sz w:val="16"/>
                <w:szCs w:val="16"/>
              </w:rPr>
              <w:t>CTA</w:t>
            </w:r>
            <w:r w:rsidR="004F1185" w:rsidRPr="00D718DD">
              <w:rPr>
                <w:rFonts w:cs="Times New Roman"/>
                <w:iCs/>
                <w:sz w:val="16"/>
                <w:szCs w:val="16"/>
              </w:rPr>
              <w:t xml:space="preserve"> 7 </w:t>
            </w:r>
            <w:r w:rsidR="00D97DC2" w:rsidRPr="00D718DD">
              <w:rPr>
                <w:rFonts w:cs="Times New Roman"/>
                <w:iCs/>
                <w:sz w:val="16"/>
                <w:szCs w:val="16"/>
              </w:rPr>
              <w:t xml:space="preserve">mit </w:t>
            </w:r>
            <w:r w:rsidR="004F1185" w:rsidRPr="00D718DD">
              <w:rPr>
                <w:rFonts w:cs="Times New Roman"/>
                <w:iCs/>
                <w:sz w:val="16"/>
                <w:szCs w:val="16"/>
              </w:rPr>
              <w:t xml:space="preserve">Anm. </w:t>
            </w:r>
            <w:r w:rsidRPr="00D718DD">
              <w:rPr>
                <w:rFonts w:cs="Times New Roman"/>
                <w:iCs/>
                <w:sz w:val="16"/>
                <w:szCs w:val="16"/>
              </w:rPr>
              <w:t>10 zur L</w:t>
            </w:r>
            <w:r w:rsidR="00D718DD" w:rsidRPr="00D718DD">
              <w:rPr>
                <w:rFonts w:cs="Times New Roman"/>
                <w:iCs/>
                <w:sz w:val="16"/>
                <w:szCs w:val="16"/>
              </w:rPr>
              <w:t xml:space="preserve">esung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hlm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statt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ilm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231A32" w:rsidRPr="00203A4D" w14:paraId="0A01C8D2" w14:textId="77777777" w:rsidTr="00231A32">
        <w:trPr>
          <w:trHeight w:val="794"/>
        </w:trPr>
        <w:tc>
          <w:tcPr>
            <w:tcW w:w="1925" w:type="dxa"/>
            <w:vAlign w:val="center"/>
          </w:tcPr>
          <w:p w14:paraId="5CE24F16" w14:textId="77777777" w:rsidR="00231A32" w:rsidRPr="00D718DD" w:rsidRDefault="00231A32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1.2 I 40b–41a:</w:t>
            </w:r>
          </w:p>
          <w:p w14:paraId="4A17E334" w14:textId="77777777" w:rsidR="00231A32" w:rsidRPr="00D718DD" w:rsidRDefault="00231A32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6A3E1745" w14:textId="7100E32B" w:rsidR="00231A32" w:rsidRPr="00D718DD" w:rsidRDefault="00231A32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206B01A4" w14:textId="2ADBDF8C" w:rsidR="00231A32" w:rsidRPr="00D718DD" w:rsidRDefault="00231A32" w:rsidP="00203A4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ik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mḫ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[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ṣt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21F77BDA" w14:textId="77777777" w:rsidR="00231A32" w:rsidRPr="00D718DD" w:rsidRDefault="00231A32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41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[xx 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tˁ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dt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ṯpṭ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nhr</w:t>
            </w:r>
            <w:proofErr w:type="spellEnd"/>
          </w:p>
          <w:p w14:paraId="6B0F9BDD" w14:textId="61A56A9A" w:rsidR="00231A32" w:rsidRPr="00D718DD" w:rsidRDefault="00231A32" w:rsidP="00203A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339C767B" w14:textId="77777777" w:rsidR="00231A32" w:rsidRPr="00D718DD" w:rsidRDefault="00231A32" w:rsidP="00203A4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ik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⸣[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ḫṣt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ml</w:t>
            </w:r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147A2ADF" w14:textId="68D5BD8F" w:rsidR="00231A32" w:rsidRPr="00D718DD" w:rsidRDefault="00231A32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41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[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ak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ym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tˁ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dt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ṯpṭ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nhr</w:t>
            </w:r>
            <w:proofErr w:type="spellEnd"/>
          </w:p>
          <w:p w14:paraId="50DB5968" w14:textId="2F4A1BBE" w:rsidR="00231A32" w:rsidRPr="00203A4D" w:rsidRDefault="00231A32" w:rsidP="00203A4D">
            <w:pPr>
              <w:ind w:left="284" w:hanging="284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  <w:t xml:space="preserve">(CTA 8; </w:t>
            </w:r>
            <w:r w:rsidRPr="00D718DD">
              <w:rPr>
                <w:rFonts w:cs="Times New Roman"/>
                <w:sz w:val="16"/>
                <w:szCs w:val="16"/>
              </w:rPr>
              <w:t>Smith 1994,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268)</w:t>
            </w:r>
          </w:p>
        </w:tc>
      </w:tr>
      <w:tr w:rsidR="007C4488" w:rsidRPr="00203A4D" w14:paraId="239274DA" w14:textId="77777777" w:rsidTr="00FF47DF">
        <w:trPr>
          <w:trHeight w:val="567"/>
        </w:trPr>
        <w:tc>
          <w:tcPr>
            <w:tcW w:w="1925" w:type="dxa"/>
            <w:vAlign w:val="center"/>
          </w:tcPr>
          <w:p w14:paraId="594A910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1.3 I 11 (Anfang):</w:t>
            </w:r>
          </w:p>
          <w:p w14:paraId="5334C36C" w14:textId="527B2516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3820842B" w14:textId="77777777" w:rsidR="007C4488" w:rsidRPr="00203A4D" w:rsidRDefault="007C4488" w:rsidP="00203A4D">
            <w:pPr>
              <w:ind w:right="-57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krp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[[m]]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nm</w:t>
            </w:r>
            <w:proofErr w:type="spellEnd"/>
          </w:p>
          <w:p w14:paraId="2A39D92F" w14:textId="5CE0D38C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18FF482C" w14:textId="6372D39F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krpn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[[x]]</w:t>
            </w:r>
          </w:p>
          <w:p w14:paraId="084D967A" w14:textId="0DD8C330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</w:t>
            </w:r>
            <w:r w:rsidRPr="00203A4D">
              <w:rPr>
                <w:rFonts w:cs="Times New Roman"/>
                <w:iCs/>
                <w:sz w:val="16"/>
                <w:szCs w:val="16"/>
              </w:rPr>
              <w:t xml:space="preserve">Tropper </w:t>
            </w:r>
            <w:r w:rsidRPr="00203A4D">
              <w:rPr>
                <w:rFonts w:cs="Times New Roman"/>
                <w:sz w:val="16"/>
                <w:szCs w:val="16"/>
              </w:rPr>
              <w:t>1995–1996</w:t>
            </w:r>
            <w:r w:rsidRPr="00203A4D">
              <w:rPr>
                <w:rFonts w:cs="Times New Roman"/>
                <w:iCs/>
                <w:sz w:val="16"/>
                <w:szCs w:val="16"/>
              </w:rPr>
              <w:t>, 268; Pardee 1998, 87</w:t>
            </w:r>
            <w:r w:rsidRPr="00203A4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7C4488" w:rsidRPr="00203A4D" w14:paraId="23F34BE5" w14:textId="77777777" w:rsidTr="00FF47DF">
        <w:trPr>
          <w:trHeight w:val="567"/>
        </w:trPr>
        <w:tc>
          <w:tcPr>
            <w:tcW w:w="1925" w:type="dxa"/>
            <w:vAlign w:val="center"/>
          </w:tcPr>
          <w:p w14:paraId="7E0A0EAE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1.3 III 4:</w:t>
            </w:r>
          </w:p>
          <w:p w14:paraId="4499A151" w14:textId="57E818BE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19A655E5" w14:textId="77777777" w:rsidR="007C4488" w:rsidRPr="00203A4D" w:rsidRDefault="007C4488" w:rsidP="00203A4D">
            <w:pPr>
              <w:ind w:right="-57"/>
              <w:rPr>
                <w:rFonts w:cs="Times New Roman"/>
                <w:i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xxxxx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]xxx[xx]n .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tšt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rimt</w:t>
            </w:r>
            <w:proofErr w:type="spellEnd"/>
          </w:p>
          <w:p w14:paraId="54CE7D43" w14:textId="62E22B5C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891CB86" w14:textId="5C53F8C2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xxxxxxxx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(x)]⸢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mš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rimt</w:t>
            </w:r>
            <w:proofErr w:type="spellEnd"/>
          </w:p>
          <w:p w14:paraId="10A84F35" w14:textId="4FC4C4AE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Cs/>
                <w:sz w:val="16"/>
                <w:szCs w:val="16"/>
              </w:rPr>
              <w:tab/>
              <w:t>(</w:t>
            </w:r>
            <w:r w:rsidRPr="00203A4D">
              <w:rPr>
                <w:rFonts w:cs="Times New Roman"/>
                <w:sz w:val="16"/>
                <w:szCs w:val="16"/>
              </w:rPr>
              <w:t xml:space="preserve">Pardee 1997, 251 Anm. 83; Smith /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Pitard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2009, 196)</w:t>
            </w:r>
          </w:p>
        </w:tc>
      </w:tr>
      <w:tr w:rsidR="007C4488" w:rsidRPr="00203A4D" w14:paraId="27E63F11" w14:textId="77777777" w:rsidTr="00FF47DF">
        <w:trPr>
          <w:trHeight w:val="567"/>
        </w:trPr>
        <w:tc>
          <w:tcPr>
            <w:tcW w:w="1925" w:type="dxa"/>
            <w:vAlign w:val="center"/>
          </w:tcPr>
          <w:p w14:paraId="2B5E3370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KTU 1.3 V 4 (Ende):</w:t>
            </w:r>
          </w:p>
          <w:p w14:paraId="47B3470A" w14:textId="66D59912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35769D5" w14:textId="77777777" w:rsidR="007C4488" w:rsidRPr="00203A4D" w:rsidRDefault="007C4488" w:rsidP="00203A4D">
            <w:pPr>
              <w:ind w:right="-57"/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203A4D">
              <w:rPr>
                <w:rFonts w:eastAsia="HiddenHorzOCR" w:cs="Times New Roman"/>
                <w:iCs/>
                <w:sz w:val="16"/>
                <w:szCs w:val="16"/>
              </w:rPr>
              <w:t>td</w:t>
            </w:r>
            <w:proofErr w:type="spellEnd"/>
            <w:r w:rsidRPr="00203A4D">
              <w:rPr>
                <w:rFonts w:eastAsia="HiddenHorzOCR" w:cs="Times New Roman"/>
                <w:iCs/>
                <w:sz w:val="16"/>
                <w:szCs w:val="16"/>
              </w:rPr>
              <w:t>[</w:t>
            </w:r>
            <w:proofErr w:type="spellStart"/>
            <w:r w:rsidRPr="00203A4D">
              <w:rPr>
                <w:rFonts w:eastAsia="HiddenHorzOCR" w:cs="Times New Roman"/>
                <w:iCs/>
                <w:sz w:val="16"/>
                <w:szCs w:val="16"/>
              </w:rPr>
              <w:t>ˁṣ</w:t>
            </w:r>
            <w:proofErr w:type="spellEnd"/>
            <w:r w:rsidRPr="00203A4D">
              <w:rPr>
                <w:rFonts w:eastAsia="HiddenHorzOCR" w:cs="Times New Roman"/>
                <w:i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i/>
                <w:sz w:val="16"/>
                <w:szCs w:val="16"/>
              </w:rPr>
              <w:t>.</w:t>
            </w:r>
            <w:r w:rsidRPr="00203A4D">
              <w:rPr>
                <w:rFonts w:cs="Times New Roman"/>
                <w:sz w:val="16"/>
                <w:szCs w:val="16"/>
              </w:rPr>
              <w:t xml:space="preserve">]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p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ˁn</w:t>
            </w:r>
            <w:proofErr w:type="spellEnd"/>
          </w:p>
          <w:p w14:paraId="43B922F9" w14:textId="1D39F42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36D63B43" w14:textId="1C7B1BB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eastAsia="HiddenHorzOCR" w:cs="Times New Roman"/>
                <w:i/>
                <w:sz w:val="16"/>
                <w:szCs w:val="16"/>
              </w:rPr>
              <w:t>tdˁ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eastAsia="HiddenHorzOCR" w:cs="Times New Roman"/>
                <w:sz w:val="16"/>
                <w:szCs w:val="16"/>
              </w:rPr>
              <w:t>[</w:t>
            </w:r>
            <w:r w:rsidRPr="00203A4D">
              <w:rPr>
                <w:rFonts w:eastAsia="HiddenHorzOCR" w:cs="Times New Roman"/>
                <w:i/>
                <w:sz w:val="16"/>
                <w:szCs w:val="16"/>
              </w:rPr>
              <w:t xml:space="preserve">ṣ </w:t>
            </w:r>
            <w:r w:rsidRPr="00203A4D">
              <w:rPr>
                <w:rFonts w:cs="Times New Roman"/>
                <w:i/>
                <w:sz w:val="16"/>
                <w:szCs w:val="16"/>
              </w:rPr>
              <w:t>.</w:t>
            </w:r>
            <w:r w:rsidRPr="00203A4D">
              <w:rPr>
                <w:rFonts w:cs="Times New Roman"/>
                <w:sz w:val="16"/>
                <w:szCs w:val="16"/>
              </w:rPr>
              <w:t>]⸢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p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ˁn</w:t>
            </w:r>
            <w:r w:rsidRPr="00203A4D">
              <w:rPr>
                <w:rFonts w:cs="Times New Roman"/>
                <w:iCs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⸣</w:t>
            </w:r>
          </w:p>
          <w:p w14:paraId="307F8A37" w14:textId="4ABA228C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(Tropper 1995, 232; Pardee 1998, 87)</w:t>
            </w:r>
          </w:p>
        </w:tc>
      </w:tr>
      <w:tr w:rsidR="007C4488" w:rsidRPr="00203A4D" w14:paraId="0F8D0F6E" w14:textId="37349B5B" w:rsidTr="00FF47DF">
        <w:trPr>
          <w:trHeight w:val="567"/>
        </w:trPr>
        <w:tc>
          <w:tcPr>
            <w:tcW w:w="1925" w:type="dxa"/>
            <w:vAlign w:val="center"/>
          </w:tcPr>
          <w:p w14:paraId="1B67593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KTU 1.3 V 8 (Ende):</w:t>
            </w:r>
          </w:p>
          <w:p w14:paraId="201CE515" w14:textId="55CFAE87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7035C71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m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ṣr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 </w:t>
            </w:r>
          </w:p>
          <w:p w14:paraId="481F9C8B" w14:textId="5B83F408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DD45BF2" w14:textId="39E240C0" w:rsidR="007C4488" w:rsidRPr="00203A4D" w:rsidRDefault="007C4488" w:rsidP="00203A4D">
            <w:pPr>
              <w:ind w:left="284" w:right="-57" w:hanging="284"/>
              <w:rPr>
                <w:rFonts w:cs="Times New Roman"/>
                <w:i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de-AT"/>
              </w:rPr>
              <w:t>t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  <w:lang w:val="de-AT"/>
              </w:rPr>
              <w:t>ṣr</w:t>
            </w:r>
            <w:proofErr w:type="spellEnd"/>
          </w:p>
          <w:p w14:paraId="7838CFCA" w14:textId="61CC3ECE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i/>
                <w:sz w:val="16"/>
                <w:szCs w:val="16"/>
                <w:lang w:val="de-AT"/>
              </w:rPr>
              <w:tab/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(</w:t>
            </w:r>
            <w:r w:rsidRPr="00203A4D">
              <w:rPr>
                <w:rFonts w:eastAsia="HiddenHorzOCR" w:cs="Times New Roman"/>
                <w:sz w:val="16"/>
                <w:szCs w:val="16"/>
              </w:rPr>
              <w:t>Pardee 1997, 254 Anm. 102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)</w:t>
            </w:r>
          </w:p>
        </w:tc>
      </w:tr>
      <w:tr w:rsidR="007C4488" w:rsidRPr="00203A4D" w14:paraId="52B3C94F" w14:textId="36888181" w:rsidTr="00FF47DF">
        <w:trPr>
          <w:trHeight w:val="567"/>
        </w:trPr>
        <w:tc>
          <w:tcPr>
            <w:tcW w:w="1925" w:type="dxa"/>
            <w:vAlign w:val="center"/>
          </w:tcPr>
          <w:p w14:paraId="21E7D47E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KTU 1.3 V 9:</w:t>
            </w:r>
          </w:p>
          <w:p w14:paraId="3195964D" w14:textId="6CE82BDE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AF19943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q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n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y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>[ . w ]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a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d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n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 .b[n i]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l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m</w:t>
            </w:r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24C99B9" w14:textId="5A22FA85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D2ECEB9" w14:textId="37DACB5C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tṯ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n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y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⸣[</w:t>
            </w:r>
            <w:r w:rsidRPr="00203A4D">
              <w:rPr>
                <w:rFonts w:cs="Times New Roman"/>
                <w:i/>
                <w:sz w:val="16"/>
                <w:szCs w:val="16"/>
              </w:rPr>
              <w:t>.</w:t>
            </w:r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i/>
                <w:sz w:val="16"/>
                <w:szCs w:val="16"/>
              </w:rPr>
              <w:t>l</w:t>
            </w:r>
            <w:r w:rsidRPr="00203A4D">
              <w:rPr>
                <w:rFonts w:cs="Times New Roman"/>
                <w:iCs/>
                <w:sz w:val="16"/>
                <w:szCs w:val="16"/>
              </w:rPr>
              <w:t>]⸢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a</w:t>
            </w:r>
            <w:r w:rsidRPr="00203A4D">
              <w:rPr>
                <w:rFonts w:cs="Times New Roman"/>
                <w:iCs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dn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 xml:space="preserve"> [</w:t>
            </w:r>
            <w:r w:rsidRPr="00203A4D">
              <w:rPr>
                <w:rFonts w:cs="Times New Roman"/>
                <w:i/>
                <w:sz w:val="16"/>
                <w:szCs w:val="16"/>
              </w:rPr>
              <w:t>.</w:t>
            </w:r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i/>
                <w:sz w:val="16"/>
                <w:szCs w:val="16"/>
              </w:rPr>
              <w:t>i</w:t>
            </w:r>
            <w:r w:rsidRPr="00203A4D">
              <w:rPr>
                <w:rFonts w:cs="Times New Roman"/>
                <w:sz w:val="16"/>
                <w:szCs w:val="16"/>
              </w:rPr>
              <w:t>]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l</w:t>
            </w:r>
            <w:r w:rsidRPr="00203A4D">
              <w:rPr>
                <w:rFonts w:cs="Times New Roman"/>
                <w:iCs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⸣</w:t>
            </w:r>
          </w:p>
          <w:p w14:paraId="2DDCF4ED" w14:textId="73925EE4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iCs/>
                <w:sz w:val="16"/>
                <w:szCs w:val="16"/>
              </w:rPr>
              <w:tab/>
              <w:t>(</w:t>
            </w:r>
            <w:r w:rsidRPr="00203A4D">
              <w:rPr>
                <w:rFonts w:eastAsia="HiddenHorzOCR" w:cs="Times New Roman"/>
                <w:sz w:val="16"/>
                <w:szCs w:val="16"/>
              </w:rPr>
              <w:t>Pardee 1997, 254 Anm. 103</w:t>
            </w:r>
            <w:r w:rsidRPr="00203A4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7C4488" w:rsidRPr="00203A4D" w14:paraId="410626F1" w14:textId="10ACF161" w:rsidTr="00FF47DF">
        <w:trPr>
          <w:trHeight w:val="567"/>
        </w:trPr>
        <w:tc>
          <w:tcPr>
            <w:tcW w:w="1925" w:type="dxa"/>
            <w:vAlign w:val="center"/>
          </w:tcPr>
          <w:p w14:paraId="2E04100A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1.3 V 10 (Ende):</w:t>
            </w:r>
          </w:p>
          <w:p w14:paraId="563EC486" w14:textId="1A4D9970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6CE12797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y</w:t>
            </w:r>
            <w:r w:rsidRPr="00203A4D">
              <w:rPr>
                <w:rFonts w:cs="Times New Roman"/>
                <w:iCs/>
                <w:sz w:val="16"/>
                <w:szCs w:val="16"/>
              </w:rPr>
              <w:t>[</w:t>
            </w:r>
            <w:r w:rsidRPr="00203A4D">
              <w:rPr>
                <w:rFonts w:cs="Times New Roman"/>
                <w:sz w:val="16"/>
                <w:szCs w:val="16"/>
              </w:rPr>
              <w:t>ˁ]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n . </w:t>
            </w:r>
            <w:r w:rsidRPr="00203A4D">
              <w:rPr>
                <w:rFonts w:cs="Times New Roman"/>
                <w:iCs/>
                <w:sz w:val="16"/>
                <w:szCs w:val="16"/>
              </w:rPr>
              <w:t>i</w:t>
            </w:r>
            <w:r w:rsidRPr="00203A4D">
              <w:rPr>
                <w:rFonts w:cs="Times New Roman"/>
                <w:sz w:val="16"/>
                <w:szCs w:val="16"/>
              </w:rPr>
              <w:t>[</w:t>
            </w:r>
            <w:r w:rsidRPr="00203A4D">
              <w:rPr>
                <w:rFonts w:cs="Times New Roman"/>
                <w:iCs/>
                <w:sz w:val="16"/>
                <w:szCs w:val="16"/>
              </w:rPr>
              <w:t>l</w:t>
            </w:r>
            <w:r w:rsidRPr="00203A4D">
              <w:rPr>
                <w:rFonts w:cs="Times New Roman"/>
                <w:sz w:val="16"/>
                <w:szCs w:val="16"/>
              </w:rPr>
              <w:t>]</w:t>
            </w:r>
          </w:p>
          <w:p w14:paraId="50E523F6" w14:textId="719143C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331280A" w14:textId="5FB8587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y</w:t>
            </w:r>
            <w:r w:rsidRPr="00203A4D">
              <w:rPr>
                <w:rFonts w:cs="Times New Roman"/>
                <w:sz w:val="16"/>
                <w:szCs w:val="16"/>
              </w:rPr>
              <w:t>⸣[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ˁn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]⸢</w:t>
            </w:r>
            <w:r w:rsidRPr="00203A4D">
              <w:rPr>
                <w:rFonts w:cs="Times New Roman"/>
                <w:i/>
                <w:sz w:val="16"/>
                <w:szCs w:val="16"/>
              </w:rPr>
              <w:t>y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</w:p>
          <w:p w14:paraId="55B4E270" w14:textId="514F4CE9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(Tropper 1995, 232; Pardee 1998, 87)</w:t>
            </w:r>
          </w:p>
        </w:tc>
      </w:tr>
      <w:tr w:rsidR="007C4488" w:rsidRPr="00203A4D" w14:paraId="2F973FDA" w14:textId="175FD87A" w:rsidTr="00FF47DF">
        <w:trPr>
          <w:trHeight w:val="567"/>
        </w:trPr>
        <w:tc>
          <w:tcPr>
            <w:tcW w:w="1925" w:type="dxa"/>
            <w:vAlign w:val="center"/>
          </w:tcPr>
          <w:p w14:paraId="445C0C38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1.3 VI 15:</w:t>
            </w:r>
          </w:p>
          <w:p w14:paraId="2410B25C" w14:textId="3AC22040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E1208E0" w14:textId="64EB32EB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ymt</w:t>
            </w:r>
            <w:r w:rsidRPr="00203A4D">
              <w:rPr>
                <w:rFonts w:cs="Times New Roman"/>
                <w:sz w:val="16"/>
                <w:szCs w:val="16"/>
              </w:rPr>
              <w:t>n</w:t>
            </w:r>
            <w:proofErr w:type="spellEnd"/>
          </w:p>
          <w:p w14:paraId="2A9A6715" w14:textId="256344CD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2F7F087F" w14:textId="3E25E6F4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ymt</w:t>
            </w:r>
            <w:r w:rsidRPr="00203A4D">
              <w:rPr>
                <w:rFonts w:cs="Times New Roman"/>
                <w:iCs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⸣</w:t>
            </w:r>
          </w:p>
          <w:p w14:paraId="5300887A" w14:textId="6A4658B0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i/>
                <w:iCs/>
                <w:sz w:val="16"/>
                <w:szCs w:val="16"/>
              </w:rPr>
              <w:tab/>
            </w:r>
            <w:r w:rsidRPr="00203A4D">
              <w:rPr>
                <w:rFonts w:cs="Times New Roman"/>
                <w:iCs/>
                <w:sz w:val="16"/>
                <w:szCs w:val="16"/>
              </w:rPr>
              <w:t>(</w:t>
            </w:r>
            <w:r w:rsidRPr="00203A4D">
              <w:rPr>
                <w:rFonts w:eastAsia="HiddenHorzOCR" w:cs="Times New Roman"/>
                <w:sz w:val="16"/>
                <w:szCs w:val="16"/>
              </w:rPr>
              <w:t xml:space="preserve">Pardee 2009, 382; </w:t>
            </w:r>
            <w:r w:rsidRPr="00203A4D">
              <w:rPr>
                <w:rFonts w:cs="Times New Roman"/>
                <w:sz w:val="16"/>
                <w:szCs w:val="16"/>
              </w:rPr>
              <w:t xml:space="preserve">Smith /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Pitard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2009, 360 / </w:t>
            </w:r>
            <w:r w:rsidRPr="00203A4D">
              <w:rPr>
                <w:rFonts w:eastAsia="HiddenHorzOCR" w:cs="Times New Roman"/>
                <w:sz w:val="16"/>
                <w:szCs w:val="16"/>
              </w:rPr>
              <w:t>362</w:t>
            </w:r>
            <w:r w:rsidRPr="00203A4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203A4D" w:rsidRPr="00D718DD" w14:paraId="25415126" w14:textId="77777777" w:rsidTr="00517013">
        <w:trPr>
          <w:trHeight w:val="794"/>
        </w:trPr>
        <w:tc>
          <w:tcPr>
            <w:tcW w:w="1925" w:type="dxa"/>
            <w:vAlign w:val="center"/>
          </w:tcPr>
          <w:p w14:paraId="0D35DCDD" w14:textId="498BEA58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1.4 I 32 (Anfang)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6666C6FA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0FEC439C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75EA6287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noProof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šmr</w:t>
            </w:r>
            <w:r w:rsidRPr="00D718DD">
              <w:rPr>
                <w:rFonts w:cs="Times New Roman"/>
                <w:noProof/>
                <w:sz w:val="16"/>
                <w:szCs w:val="16"/>
              </w:rPr>
              <w:t>ḫ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t</w:t>
            </w:r>
          </w:p>
          <w:p w14:paraId="3BD2D159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noProof/>
                <w:sz w:val="16"/>
                <w:szCs w:val="16"/>
              </w:rPr>
            </w:pPr>
          </w:p>
          <w:p w14:paraId="21B62A5C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483DBE5" w14:textId="77777777" w:rsidR="00203A4D" w:rsidRPr="00D718DD" w:rsidRDefault="00203A4D" w:rsidP="00203A4D">
            <w:pPr>
              <w:rPr>
                <w:rFonts w:cs="Times New Roman"/>
                <w:iCs/>
                <w:noProof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šmr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noProof/>
                <w:sz w:val="16"/>
                <w:szCs w:val="16"/>
              </w:rPr>
              <w:t>ḫ</w:t>
            </w:r>
            <w:r w:rsidRPr="00D718DD">
              <w:rPr>
                <w:rFonts w:cs="Times New Roman"/>
                <w:noProof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noProof/>
                <w:sz w:val="16"/>
                <w:szCs w:val="16"/>
              </w:rPr>
              <w:t>(/</w:t>
            </w:r>
            <w:r w:rsidRPr="00D718DD">
              <w:rPr>
                <w:rFonts w:cs="Times New Roman"/>
                <w:i/>
                <w:noProof/>
                <w:sz w:val="16"/>
                <w:szCs w:val="16"/>
              </w:rPr>
              <w:t>z</w:t>
            </w:r>
            <w:r w:rsidRPr="00D718DD">
              <w:rPr>
                <w:rFonts w:cs="Times New Roman"/>
                <w:noProof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noProof/>
                <w:sz w:val="16"/>
                <w:szCs w:val="16"/>
              </w:rPr>
              <w:t>)⸣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t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[[x/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b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]]</w:t>
            </w:r>
          </w:p>
          <w:p w14:paraId="3197BD2E" w14:textId="03217FC3" w:rsidR="00203A4D" w:rsidRPr="00D718DD" w:rsidRDefault="00203A4D" w:rsidP="00203A4D">
            <w:pPr>
              <w:ind w:left="284" w:hanging="284"/>
              <w:rPr>
                <w:rFonts w:cs="Times New Roman"/>
                <w:iCs/>
                <w:noProof/>
                <w:sz w:val="16"/>
                <w:szCs w:val="16"/>
              </w:rPr>
            </w:pP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ab/>
              <w:t>(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Smith /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Pitard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2009, 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394–395; UG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vertAlign w:val="superscript"/>
              </w:rPr>
              <w:t>2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 xml:space="preserve"> 605–606; WSRP: </w:t>
            </w:r>
            <w:hyperlink r:id="rId9" w:anchor="/SearchResult&amp;VBID=2A3BXZS3U4N6P&amp;PN=1&amp;WS=SearchResults" w:history="1">
              <w:r w:rsidRPr="00D718DD">
                <w:rPr>
                  <w:rStyle w:val="Hyperlink"/>
                  <w:rFonts w:cs="Times New Roman"/>
                  <w:iCs/>
                  <w:noProof/>
                  <w:sz w:val="16"/>
                  <w:szCs w:val="16"/>
                </w:rPr>
                <w:t>UC1</w:t>
              </w:r>
              <w:r w:rsidRPr="00D718DD">
                <w:rPr>
                  <w:rStyle w:val="Hyperlink"/>
                  <w:rFonts w:cs="Times New Roman"/>
                  <w:iCs/>
                  <w:noProof/>
                  <w:sz w:val="16"/>
                  <w:szCs w:val="16"/>
                </w:rPr>
                <w:t>5</w:t>
              </w:r>
              <w:r w:rsidRPr="00D718DD">
                <w:rPr>
                  <w:rStyle w:val="Hyperlink"/>
                  <w:rFonts w:cs="Times New Roman"/>
                  <w:iCs/>
                  <w:noProof/>
                  <w:sz w:val="16"/>
                  <w:szCs w:val="16"/>
                </w:rPr>
                <w:t>300208</w:t>
              </w:r>
            </w:hyperlink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)</w:t>
            </w:r>
          </w:p>
        </w:tc>
      </w:tr>
      <w:tr w:rsidR="00203A4D" w:rsidRPr="00D718DD" w14:paraId="581342AC" w14:textId="77777777" w:rsidTr="00517013">
        <w:trPr>
          <w:trHeight w:val="794"/>
        </w:trPr>
        <w:tc>
          <w:tcPr>
            <w:tcW w:w="1925" w:type="dxa"/>
            <w:vAlign w:val="center"/>
          </w:tcPr>
          <w:p w14:paraId="55D2E490" w14:textId="17AA18C6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1.4 II 27 (Ende)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16974647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446FBCBA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DA8087C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noProof/>
                <w:sz w:val="16"/>
                <w:szCs w:val="16"/>
              </w:rPr>
            </w:pPr>
            <w:r w:rsidRPr="00D718DD">
              <w:rPr>
                <w:rFonts w:cs="Times New Roman"/>
                <w:i/>
                <w:noProof/>
                <w:sz w:val="16"/>
                <w:szCs w:val="16"/>
              </w:rPr>
              <w:t>w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 xml:space="preserve"> nr</w:t>
            </w:r>
          </w:p>
          <w:p w14:paraId="025A3985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noProof/>
                <w:sz w:val="16"/>
                <w:szCs w:val="16"/>
              </w:rPr>
            </w:pPr>
          </w:p>
          <w:p w14:paraId="5A5D46D5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noProof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77336F7" w14:textId="142043C0" w:rsidR="00203A4D" w:rsidRPr="00D718DD" w:rsidRDefault="00D97DC2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w 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n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⸣[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r</w:t>
            </w:r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Cs/>
                <w:sz w:val="16"/>
                <w:szCs w:val="16"/>
              </w:rPr>
              <w:t>/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="00203A4D" w:rsidRPr="00D718DD">
              <w:rPr>
                <w:rFonts w:cs="Times New Roman"/>
                <w:i/>
                <w:iCs/>
                <w:sz w:val="16"/>
                <w:szCs w:val="16"/>
              </w:rPr>
              <w:t xml:space="preserve">w </w:t>
            </w:r>
            <w:r w:rsidR="00203A4D" w:rsidRPr="00D718DD">
              <w:rPr>
                <w:rFonts w:cs="Times New Roman"/>
                <w:iCs/>
                <w:sz w:val="16"/>
                <w:szCs w:val="16"/>
              </w:rPr>
              <w:t>⸢</w:t>
            </w:r>
            <w:proofErr w:type="spellStart"/>
            <w:r w:rsidR="00203A4D" w:rsidRPr="00D718DD">
              <w:rPr>
                <w:rFonts w:cs="Times New Roman"/>
                <w:i/>
                <w:iCs/>
                <w:sz w:val="16"/>
                <w:szCs w:val="16"/>
              </w:rPr>
              <w:t>nr</w:t>
            </w:r>
            <w:proofErr w:type="spellEnd"/>
            <w:r w:rsidR="00203A4D" w:rsidRPr="00D718DD">
              <w:rPr>
                <w:rFonts w:cs="Times New Roman"/>
                <w:iCs/>
                <w:sz w:val="16"/>
                <w:szCs w:val="16"/>
              </w:rPr>
              <w:t>⸣&lt;</w:t>
            </w:r>
            <w:r w:rsidR="00203A4D"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="00203A4D" w:rsidRPr="00D718DD">
              <w:rPr>
                <w:rFonts w:cs="Times New Roman"/>
                <w:iCs/>
                <w:sz w:val="16"/>
                <w:szCs w:val="16"/>
              </w:rPr>
              <w:t>&gt;</w:t>
            </w:r>
          </w:p>
          <w:p w14:paraId="2A108D8E" w14:textId="54040E06" w:rsidR="00203A4D" w:rsidRPr="00D718DD" w:rsidRDefault="00203A4D" w:rsidP="00203A4D">
            <w:pPr>
              <w:ind w:left="284" w:hanging="284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sz w:val="16"/>
                <w:szCs w:val="16"/>
              </w:rPr>
              <w:tab/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(CTA 23 Anm. 9; </w:t>
            </w:r>
            <w:r w:rsidRPr="00D718DD">
              <w:rPr>
                <w:rFonts w:cs="Times New Roman"/>
                <w:sz w:val="16"/>
                <w:szCs w:val="16"/>
              </w:rPr>
              <w:t xml:space="preserve">Smith / </w:t>
            </w:r>
            <w:proofErr w:type="spellStart"/>
            <w:r w:rsidRPr="00D718DD">
              <w:rPr>
                <w:rFonts w:cs="Times New Roman"/>
                <w:sz w:val="16"/>
                <w:szCs w:val="16"/>
              </w:rPr>
              <w:t>Pitard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 xml:space="preserve"> 2009, 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 xml:space="preserve">431; 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WSRP: </w:t>
            </w:r>
            <w:hyperlink r:id="rId10" w:anchor="/SearchResult&amp;VBID=2A3BXZS3U41K9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UC15300835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203A4D" w:rsidRPr="00D718DD" w14:paraId="470F8ABC" w14:textId="77777777" w:rsidTr="00203A4D">
        <w:trPr>
          <w:trHeight w:val="1020"/>
        </w:trPr>
        <w:tc>
          <w:tcPr>
            <w:tcW w:w="1925" w:type="dxa"/>
            <w:vAlign w:val="center"/>
          </w:tcPr>
          <w:p w14:paraId="75F1A243" w14:textId="73851F7F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1.4 III 15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51EAE61D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3B8AD774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58784CB7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1A23DE93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sz w:val="16"/>
                <w:szCs w:val="16"/>
              </w:rPr>
              <w:t>p</w:t>
            </w:r>
            <w:r w:rsidRPr="00D718DD">
              <w:rPr>
                <w:rFonts w:cs="Times New Roman"/>
                <w:iCs/>
                <w:sz w:val="16"/>
                <w:szCs w:val="16"/>
              </w:rPr>
              <w:t>[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gl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]t</w:t>
            </w:r>
          </w:p>
          <w:p w14:paraId="6D1E7BED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45851AB9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</w:p>
          <w:p w14:paraId="1E5F0D24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3F87E110" w14:textId="77777777" w:rsidR="00203A4D" w:rsidRPr="00D718DD" w:rsidRDefault="00203A4D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/>
                <w:iCs/>
                <w:sz w:val="16"/>
                <w:szCs w:val="16"/>
              </w:rPr>
              <w:t>p</w:t>
            </w:r>
            <w:r w:rsidRPr="00D718DD">
              <w:rPr>
                <w:rFonts w:cs="Times New Roman"/>
                <w:iCs/>
                <w:sz w:val="16"/>
                <w:szCs w:val="16"/>
              </w:rPr>
              <w:t>[x(x)]⸢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</w:p>
          <w:p w14:paraId="5AD20B7C" w14:textId="77777777" w:rsidR="00203A4D" w:rsidRPr="00D718DD" w:rsidRDefault="00203A4D" w:rsidP="00203A4D">
            <w:pPr>
              <w:ind w:left="284" w:hanging="284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ab/>
              <w:t xml:space="preserve">(Smith / </w:t>
            </w:r>
            <w:proofErr w:type="spellStart"/>
            <w:r w:rsidRPr="00D718DD">
              <w:rPr>
                <w:rFonts w:cs="Times New Roman"/>
                <w:sz w:val="16"/>
                <w:szCs w:val="16"/>
              </w:rPr>
              <w:t>Pitard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 xml:space="preserve"> 2009, 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458;</w:t>
            </w:r>
            <w:r w:rsidRPr="00D718DD">
              <w:rPr>
                <w:rFonts w:cs="Times New Roman"/>
                <w:sz w:val="16"/>
                <w:szCs w:val="16"/>
              </w:rPr>
              <w:t xml:space="preserve"> Rekonstruktion unsicher; das Lexem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pglt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 xml:space="preserve"> ist in der ugaritischen Literatur sonst nicht belegt; vgl. DUL</w:t>
            </w:r>
            <w:r w:rsidRPr="00D718DD">
              <w:rPr>
                <w:rFonts w:cs="Times New Roman"/>
                <w:sz w:val="16"/>
                <w:szCs w:val="16"/>
                <w:vertAlign w:val="superscript"/>
              </w:rPr>
              <w:t>3</w:t>
            </w:r>
            <w:r w:rsidRPr="00D718DD">
              <w:rPr>
                <w:rFonts w:cs="Times New Roman"/>
                <w:sz w:val="16"/>
                <w:szCs w:val="16"/>
              </w:rPr>
              <w:t xml:space="preserve"> 654 </w:t>
            </w:r>
            <w:proofErr w:type="spellStart"/>
            <w:r w:rsidRPr="00D718DD">
              <w:rPr>
                <w:rFonts w:cs="Times New Roman"/>
                <w:sz w:val="16"/>
                <w:szCs w:val="16"/>
              </w:rPr>
              <w:t>s.v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D718DD">
              <w:rPr>
                <w:rFonts w:cs="Times New Roman"/>
                <w:i/>
                <w:sz w:val="16"/>
                <w:szCs w:val="16"/>
              </w:rPr>
              <w:t>pglt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203A4D" w:rsidRPr="00D718DD" w14:paraId="2575478D" w14:textId="77777777" w:rsidTr="00517013">
        <w:trPr>
          <w:trHeight w:val="794"/>
        </w:trPr>
        <w:tc>
          <w:tcPr>
            <w:tcW w:w="1925" w:type="dxa"/>
            <w:vAlign w:val="center"/>
          </w:tcPr>
          <w:p w14:paraId="3A4A1D59" w14:textId="5516347C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lastRenderedPageBreak/>
              <w:t>KTU 1.4 VI 16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4854AB02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73315719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46E73F16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noProof/>
                <w:sz w:val="16"/>
                <w:szCs w:val="16"/>
                <w:lang w:val="en-GB"/>
              </w:rPr>
            </w:pPr>
            <w:r w:rsidRPr="00D718DD">
              <w:rPr>
                <w:rFonts w:cs="Times New Roman"/>
                <w:noProof/>
                <w:sz w:val="16"/>
                <w:szCs w:val="16"/>
                <w:lang w:val="en-GB"/>
              </w:rPr>
              <w:t>i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lang w:val="en-GB"/>
              </w:rPr>
              <w:t>[</w:t>
            </w:r>
            <w:r w:rsidRPr="00D718DD">
              <w:rPr>
                <w:rFonts w:cs="Times New Roman"/>
                <w:noProof/>
                <w:sz w:val="16"/>
                <w:szCs w:val="16"/>
                <w:lang w:val="en-GB"/>
              </w:rPr>
              <w:t>lm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lang w:val="en-GB"/>
              </w:rPr>
              <w:t xml:space="preserve">] </w:t>
            </w:r>
            <w:r w:rsidRPr="00D718DD">
              <w:rPr>
                <w:rFonts w:cs="Times New Roman"/>
                <w:i/>
                <w:noProof/>
                <w:sz w:val="16"/>
                <w:szCs w:val="16"/>
                <w:lang w:val="en-GB"/>
              </w:rPr>
              <w:t>. bhth . tbnn</w:t>
            </w:r>
          </w:p>
          <w:p w14:paraId="306C0323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noProof/>
                <w:sz w:val="16"/>
                <w:szCs w:val="16"/>
                <w:lang w:val="en-GB"/>
              </w:rPr>
            </w:pPr>
          </w:p>
          <w:p w14:paraId="3AC12EE1" w14:textId="77777777" w:rsidR="00203A4D" w:rsidRPr="00D718DD" w:rsidRDefault="00203A4D" w:rsidP="00203A4D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noProof/>
                <w:sz w:val="16"/>
                <w:szCs w:val="16"/>
                <w:lang w:val="en-GB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20304D6D" w14:textId="77777777" w:rsidR="00203A4D" w:rsidRPr="00D718DD" w:rsidRDefault="00203A4D" w:rsidP="00203A4D">
            <w:pPr>
              <w:rPr>
                <w:rFonts w:cs="Times New Roman"/>
                <w:i/>
                <w:iCs/>
                <w:noProof/>
                <w:sz w:val="16"/>
                <w:szCs w:val="16"/>
              </w:rPr>
            </w:pP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x(/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i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)[xx(x)]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>.</w:t>
            </w:r>
            <w:r w:rsidRPr="00D718DD">
              <w:rPr>
                <w:rFonts w:cs="Times New Roman"/>
                <w:iCs/>
                <w:noProof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noProof/>
                <w:sz w:val="16"/>
                <w:szCs w:val="16"/>
              </w:rPr>
              <w:t>⸣</w:t>
            </w:r>
            <w:r w:rsidRPr="00D718DD">
              <w:rPr>
                <w:rFonts w:cs="Times New Roman"/>
                <w:i/>
                <w:iCs/>
                <w:noProof/>
                <w:sz w:val="16"/>
                <w:szCs w:val="16"/>
              </w:rPr>
              <w:t xml:space="preserve"> bhth . tbnn</w:t>
            </w:r>
          </w:p>
          <w:p w14:paraId="78170059" w14:textId="25F56814" w:rsidR="00203A4D" w:rsidRPr="00D718DD" w:rsidRDefault="00203A4D" w:rsidP="00203A4D">
            <w:pPr>
              <w:ind w:left="284" w:hanging="284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  <w:t xml:space="preserve">(Smith /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Pitard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2009, 586; WSRP: </w:t>
            </w:r>
            <w:hyperlink r:id="rId11" w:anchor="/SearchResult&amp;VBID=2A3BXZS3U425I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UC15301464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; Rekonstruktion unsicher)</w:t>
            </w:r>
          </w:p>
        </w:tc>
      </w:tr>
      <w:tr w:rsidR="00203A4D" w:rsidRPr="00D718DD" w14:paraId="31E68562" w14:textId="77777777" w:rsidTr="00203A4D">
        <w:trPr>
          <w:trHeight w:val="567"/>
        </w:trPr>
        <w:tc>
          <w:tcPr>
            <w:tcW w:w="1925" w:type="dxa"/>
            <w:vAlign w:val="center"/>
          </w:tcPr>
          <w:p w14:paraId="1F46B162" w14:textId="4FE861DF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1.4 VII 1 (Ende)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760FC92D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6A5B59D" w14:textId="77777777" w:rsidR="00203A4D" w:rsidRPr="00D718DD" w:rsidRDefault="00203A4D" w:rsidP="00203A4D">
            <w:pPr>
              <w:rPr>
                <w:rFonts w:cs="Times New Roman"/>
                <w:sz w:val="16"/>
                <w:szCs w:val="16"/>
                <w:lang w:val="en-GB"/>
              </w:rPr>
            </w:pPr>
            <w:proofErr w:type="spellStart"/>
            <w:r w:rsidRPr="00D718DD">
              <w:rPr>
                <w:rFonts w:cs="Times New Roman"/>
                <w:sz w:val="16"/>
                <w:szCs w:val="16"/>
                <w:lang w:val="en-GB"/>
              </w:rPr>
              <w:t>i</w:t>
            </w:r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q</w:t>
            </w:r>
            <w:r w:rsidRPr="00D718DD">
              <w:rPr>
                <w:rFonts w:cs="Times New Roman"/>
                <w:sz w:val="16"/>
                <w:szCs w:val="16"/>
                <w:lang w:val="en-GB"/>
              </w:rPr>
              <w:t>ni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>[</w:t>
            </w:r>
            <w:r w:rsidRPr="00D718DD">
              <w:rPr>
                <w:rFonts w:cs="Times New Roman"/>
                <w:sz w:val="16"/>
                <w:szCs w:val="16"/>
                <w:lang w:val="en-GB"/>
              </w:rPr>
              <w:t>m xxx]</w:t>
            </w:r>
          </w:p>
          <w:p w14:paraId="2E352207" w14:textId="77777777" w:rsidR="00203A4D" w:rsidRPr="00D718DD" w:rsidRDefault="00203A4D" w:rsidP="00203A4D">
            <w:pPr>
              <w:rPr>
                <w:rFonts w:cs="Times New Roman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7671FCA" w14:textId="77777777" w:rsidR="00203A4D" w:rsidRPr="00D718DD" w:rsidRDefault="00203A4D" w:rsidP="00203A4D">
            <w:pPr>
              <w:rPr>
                <w:rFonts w:cs="Times New Roman"/>
                <w:iCs/>
                <w:sz w:val="16"/>
                <w:szCs w:val="16"/>
                <w:lang w:val="en-GB"/>
              </w:rPr>
            </w:pPr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>⸢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i</w:t>
            </w:r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>⸣</w:t>
            </w:r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q</w:t>
            </w:r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  <w:lang w:val="en-GB"/>
              </w:rPr>
              <w:t>nim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>⸣[x(x)]</w:t>
            </w:r>
          </w:p>
          <w:p w14:paraId="5A3B5987" w14:textId="3D617AF2" w:rsidR="00203A4D" w:rsidRPr="00D718DD" w:rsidRDefault="00203A4D" w:rsidP="00203A4D">
            <w:pPr>
              <w:ind w:left="284" w:hanging="284"/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  <w:t>(</w:t>
            </w:r>
            <w:r w:rsidRPr="00D718DD">
              <w:rPr>
                <w:rFonts w:cs="Times New Roman"/>
                <w:iCs/>
                <w:sz w:val="16"/>
                <w:szCs w:val="16"/>
                <w:lang w:val="en-GB"/>
              </w:rPr>
              <w:t xml:space="preserve">CTA 29; </w:t>
            </w:r>
            <w:r w:rsidRPr="00D718DD">
              <w:rPr>
                <w:rFonts w:cs="Times New Roman"/>
                <w:iCs/>
                <w:sz w:val="16"/>
                <w:szCs w:val="16"/>
              </w:rPr>
              <w:t>WSRP</w:t>
            </w:r>
            <w:r w:rsidR="00D97DC2" w:rsidRPr="00D718DD">
              <w:rPr>
                <w:rFonts w:cs="Times New Roman"/>
                <w:iCs/>
                <w:sz w:val="16"/>
                <w:szCs w:val="16"/>
              </w:rPr>
              <w:t>: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</w:t>
            </w:r>
            <w:hyperlink r:id="rId12" w:anchor="/SearchResult&amp;VBID=2A3BXZS3U46ZQ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UC15301480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203A4D" w:rsidRPr="00D718DD" w14:paraId="7E335D5B" w14:textId="77777777" w:rsidTr="00203A4D">
        <w:trPr>
          <w:trHeight w:val="1020"/>
        </w:trPr>
        <w:tc>
          <w:tcPr>
            <w:tcW w:w="1925" w:type="dxa"/>
            <w:vAlign w:val="center"/>
          </w:tcPr>
          <w:p w14:paraId="7397C54F" w14:textId="20FF8646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1.4 VII 32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20795732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6A12D76D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6FDF6EA0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69A3DDE5" w14:textId="77777777" w:rsidR="00203A4D" w:rsidRPr="00D718DD" w:rsidRDefault="00203A4D" w:rsidP="00203A4D">
            <w:pPr>
              <w:rPr>
                <w:rFonts w:cs="Times New Roman"/>
                <w:iCs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ṣat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. [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šp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]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th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ġrm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[.]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aḫšn</w:t>
            </w:r>
            <w:proofErr w:type="spellEnd"/>
          </w:p>
          <w:p w14:paraId="4E847813" w14:textId="77777777" w:rsidR="00203A4D" w:rsidRPr="00D718DD" w:rsidRDefault="00203A4D" w:rsidP="00203A4D">
            <w:pPr>
              <w:rPr>
                <w:rFonts w:cs="Times New Roman"/>
                <w:iCs/>
                <w:sz w:val="16"/>
                <w:szCs w:val="16"/>
              </w:rPr>
            </w:pPr>
          </w:p>
          <w:p w14:paraId="4AFF6198" w14:textId="77777777" w:rsidR="00203A4D" w:rsidRPr="00D718DD" w:rsidRDefault="00203A4D" w:rsidP="00203A4D">
            <w:pPr>
              <w:rPr>
                <w:rFonts w:cs="Times New Roman"/>
                <w:iCs/>
                <w:sz w:val="16"/>
                <w:szCs w:val="16"/>
              </w:rPr>
            </w:pPr>
          </w:p>
          <w:p w14:paraId="424FE540" w14:textId="77777777" w:rsidR="00203A4D" w:rsidRPr="00D718DD" w:rsidRDefault="00203A4D" w:rsidP="00203A4D">
            <w:pPr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0E1AAAB6" w14:textId="3F9713D5" w:rsidR="00203A4D" w:rsidRPr="00D718DD" w:rsidRDefault="00203A4D" w:rsidP="00203A4D">
            <w:pPr>
              <w:rPr>
                <w:rFonts w:cs="Times New Roman"/>
                <w:bCs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ṣ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⸣[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at</w:t>
            </w:r>
            <w:r w:rsidR="00D97DC2"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]⸢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.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š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p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h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ġ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r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bCs/>
                <w:i/>
                <w:iCs/>
                <w:sz w:val="16"/>
                <w:szCs w:val="16"/>
              </w:rPr>
              <w:t>tḫ</w:t>
            </w:r>
            <w:proofErr w:type="spellEnd"/>
            <w:r w:rsidRPr="00D718DD">
              <w:rPr>
                <w:rFonts w:cs="Times New Roman"/>
                <w:bCs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bCs/>
                <w:iCs/>
                <w:sz w:val="16"/>
                <w:szCs w:val="16"/>
              </w:rPr>
              <w:t>⸣</w:t>
            </w:r>
            <w:proofErr w:type="spellStart"/>
            <w:r w:rsidRPr="00D718DD">
              <w:rPr>
                <w:rFonts w:cs="Times New Roman"/>
                <w:bCs/>
                <w:i/>
                <w:iCs/>
                <w:sz w:val="16"/>
                <w:szCs w:val="16"/>
              </w:rPr>
              <w:t>š</w:t>
            </w:r>
            <w:r w:rsidRPr="00D718DD">
              <w:rPr>
                <w:rFonts w:cs="Times New Roman"/>
                <w:bCs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bCs/>
                <w:i/>
                <w:iCs/>
                <w:sz w:val="16"/>
                <w:szCs w:val="16"/>
              </w:rPr>
              <w:t>n</w:t>
            </w:r>
            <w:proofErr w:type="spellEnd"/>
            <w:r w:rsidRPr="00D718DD">
              <w:rPr>
                <w:rFonts w:cs="Times New Roman"/>
                <w:bCs/>
                <w:iCs/>
                <w:sz w:val="16"/>
                <w:szCs w:val="16"/>
              </w:rPr>
              <w:t>⸣</w:t>
            </w:r>
          </w:p>
          <w:p w14:paraId="3013AF28" w14:textId="2FF2F134" w:rsidR="00203A4D" w:rsidRPr="00D718DD" w:rsidRDefault="00203A4D" w:rsidP="00203A4D">
            <w:pPr>
              <w:ind w:left="284" w:hanging="284"/>
              <w:rPr>
                <w:rFonts w:cs="Times New Roman"/>
                <w:noProof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ab/>
              <w:t>(CTA 29 mit Anm. 12;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WSRP: </w:t>
            </w:r>
            <w:hyperlink r:id="rId13" w:anchor="/SearchResult&amp;VBID=2A3BXZS3U4S31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UC15300206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; Lesung unsicher;</w:t>
            </w:r>
            <w:r w:rsidRPr="00D718DD">
              <w:rPr>
                <w:rFonts w:cs="Times New Roman"/>
                <w:bCs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sz w:val="16"/>
                <w:szCs w:val="16"/>
              </w:rPr>
              <w:t>vgl.</w:t>
            </w:r>
            <w:r w:rsidRPr="00D718DD">
              <w:rPr>
                <w:rFonts w:cs="Times New Roman"/>
                <w:bCs/>
                <w:iCs/>
                <w:sz w:val="16"/>
                <w:szCs w:val="16"/>
              </w:rPr>
              <w:t xml:space="preserve"> auch </w:t>
            </w:r>
            <w:r w:rsidRPr="00D718DD">
              <w:rPr>
                <w:rFonts w:cs="Times New Roman"/>
                <w:sz w:val="16"/>
                <w:szCs w:val="16"/>
              </w:rPr>
              <w:t xml:space="preserve">Smith / </w:t>
            </w:r>
            <w:proofErr w:type="spellStart"/>
            <w:r w:rsidRPr="00D718DD">
              <w:rPr>
                <w:rFonts w:cs="Times New Roman"/>
                <w:sz w:val="16"/>
                <w:szCs w:val="16"/>
              </w:rPr>
              <w:t>Pitard</w:t>
            </w:r>
            <w:proofErr w:type="spellEnd"/>
            <w:r w:rsidRPr="00D718DD">
              <w:rPr>
                <w:rFonts w:cs="Times New Roman"/>
                <w:sz w:val="16"/>
                <w:szCs w:val="16"/>
              </w:rPr>
              <w:t xml:space="preserve"> 2009, </w:t>
            </w:r>
            <w:r w:rsidRPr="00D718DD">
              <w:rPr>
                <w:rFonts w:cs="Times New Roman"/>
                <w:noProof/>
                <w:sz w:val="16"/>
                <w:szCs w:val="16"/>
              </w:rPr>
              <w:t>644–645</w:t>
            </w:r>
            <w:r w:rsidR="00D718DD" w:rsidRPr="00D718DD">
              <w:rPr>
                <w:rFonts w:cs="Times New Roman"/>
                <w:noProof/>
                <w:sz w:val="16"/>
                <w:szCs w:val="16"/>
              </w:rPr>
              <w:t>,</w:t>
            </w:r>
            <w:r w:rsidRPr="00D718DD">
              <w:rPr>
                <w:rFonts w:cs="Times New Roman"/>
                <w:noProof/>
                <w:sz w:val="16"/>
                <w:szCs w:val="16"/>
              </w:rPr>
              <w:t xml:space="preserve"> bei anderer Deutung der Reste des ersten Wortes: 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ql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⸣)</w:t>
            </w:r>
          </w:p>
        </w:tc>
      </w:tr>
      <w:tr w:rsidR="00203A4D" w:rsidRPr="00D718DD" w14:paraId="39D07A29" w14:textId="77777777" w:rsidTr="00517013">
        <w:trPr>
          <w:trHeight w:val="794"/>
        </w:trPr>
        <w:tc>
          <w:tcPr>
            <w:tcW w:w="1925" w:type="dxa"/>
            <w:vAlign w:val="center"/>
          </w:tcPr>
          <w:p w14:paraId="1391655F" w14:textId="05CEF23E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1.5 II 21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4BEAA3FC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03A1D66A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AB4824" w14:textId="77777777" w:rsidR="00203A4D" w:rsidRPr="00D718DD" w:rsidRDefault="00203A4D" w:rsidP="00203A4D">
            <w:pPr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</w:pP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ytn</w:t>
            </w:r>
            <w:proofErr w:type="spellEnd"/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 xml:space="preserve"> . ]</w:t>
            </w:r>
            <w:proofErr w:type="spellStart"/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g</w:t>
            </w:r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h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w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aṣḥ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ik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yṣḥn</w:t>
            </w:r>
            <w:proofErr w:type="spellEnd"/>
          </w:p>
          <w:p w14:paraId="2FFB90A7" w14:textId="77777777" w:rsidR="00203A4D" w:rsidRPr="00D718DD" w:rsidRDefault="00203A4D" w:rsidP="00203A4D">
            <w:pPr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</w:pPr>
          </w:p>
          <w:p w14:paraId="60E92F02" w14:textId="77777777" w:rsidR="00203A4D" w:rsidRPr="00D718DD" w:rsidRDefault="00203A4D" w:rsidP="00203A4D">
            <w:pPr>
              <w:rPr>
                <w:rFonts w:cs="Times New Roman"/>
                <w:i/>
                <w:color w:val="000000"/>
                <w:sz w:val="16"/>
                <w:szCs w:val="16"/>
                <w:shd w:val="clear" w:color="auto" w:fill="00FFFF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CBD3F7C" w14:textId="77777777" w:rsidR="00203A4D" w:rsidRPr="00D718DD" w:rsidRDefault="00203A4D" w:rsidP="00203A4D">
            <w:pPr>
              <w:rPr>
                <w:rStyle w:val="3954"/>
                <w:rFonts w:cs="Times New Roman"/>
                <w:i/>
                <w:color w:val="000000"/>
                <w:sz w:val="16"/>
                <w:szCs w:val="16"/>
                <w:shd w:val="clear" w:color="auto" w:fill="00FFFF"/>
              </w:rPr>
            </w:pP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yšu</w:t>
            </w:r>
            <w:proofErr w:type="spellEnd"/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  <w:vertAlign w:val="superscript"/>
              </w:rPr>
              <w:t>?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.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]⸢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g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⸣</w:t>
            </w:r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h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waṣḥ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ik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. y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{</w:t>
            </w:r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.</w:t>
            </w:r>
            <w:r w:rsidRPr="00D718DD">
              <w:rPr>
                <w:rStyle w:val="3954"/>
                <w:rFonts w:cs="Times New Roman"/>
                <w:sz w:val="16"/>
                <w:szCs w:val="16"/>
              </w:rPr>
              <w:t>}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ṣḥn</w:t>
            </w:r>
            <w:proofErr w:type="spellEnd"/>
          </w:p>
          <w:p w14:paraId="33395722" w14:textId="68D017B3" w:rsidR="00203A4D" w:rsidRPr="00D718DD" w:rsidRDefault="00203A4D" w:rsidP="00C0529E">
            <w:pPr>
              <w:ind w:left="284" w:hanging="284"/>
              <w:rPr>
                <w:rFonts w:cs="Times New Roman"/>
                <w:color w:val="000000"/>
                <w:sz w:val="16"/>
                <w:szCs w:val="16"/>
                <w:shd w:val="clear" w:color="auto" w:fill="00FFFF"/>
              </w:rPr>
            </w:pP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ab/>
              <w:t>(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CTA 34 Anm. 5; 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Smith </w:t>
            </w:r>
            <w:r w:rsidRPr="00D718DD">
              <w:rPr>
                <w:rFonts w:cs="Times New Roman"/>
                <w:iCs/>
                <w:sz w:val="16"/>
                <w:szCs w:val="16"/>
              </w:rPr>
              <w:t>1997,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144 mit Anm. 163; </w:t>
            </w:r>
            <w:r w:rsidR="00C0529E" w:rsidRPr="00D718DD">
              <w:rPr>
                <w:rFonts w:cs="Times New Roman"/>
                <w:iCs/>
                <w:sz w:val="16"/>
                <w:szCs w:val="16"/>
              </w:rPr>
              <w:t xml:space="preserve">WSRP: </w:t>
            </w:r>
            <w:hyperlink r:id="rId14" w:anchor="/SearchResult&amp;VBID=2A3BXZS3U4ODX&amp;PN=1&amp;WS=SearchResults" w:history="1">
              <w:r w:rsidR="00C0529E"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UC15301143</w:t>
              </w:r>
            </w:hyperlink>
            <w:r w:rsidR="00C0529E" w:rsidRPr="00D718DD">
              <w:rPr>
                <w:rFonts w:cs="Times New Roman"/>
                <w:iCs/>
                <w:sz w:val="16"/>
                <w:szCs w:val="16"/>
              </w:rPr>
              <w:t xml:space="preserve">;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aṣḥ</w:t>
            </w:r>
            <w:proofErr w:type="spellEnd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 xml:space="preserve">ist wahrscheinlich zu emendieren: </w:t>
            </w:r>
            <w:proofErr w:type="spellStart"/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y</w:t>
            </w:r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  <w:vertAlign w:val="superscript"/>
              </w:rPr>
              <w:t>!</w:t>
            </w:r>
            <w:r w:rsidRPr="00D718DD">
              <w:rPr>
                <w:rStyle w:val="3954"/>
                <w:rFonts w:cs="Times New Roman"/>
                <w:i/>
                <w:color w:val="000000"/>
                <w:sz w:val="16"/>
                <w:szCs w:val="16"/>
              </w:rPr>
              <w:t>ṣḥ</w:t>
            </w:r>
            <w:proofErr w:type="spellEnd"/>
            <w:r w:rsidRPr="00D718DD">
              <w:rPr>
                <w:rStyle w:val="3954"/>
                <w:rFonts w:cs="Times New Roman"/>
                <w:color w:val="000000"/>
                <w:sz w:val="16"/>
                <w:szCs w:val="16"/>
              </w:rPr>
              <w:t>)</w:t>
            </w:r>
          </w:p>
        </w:tc>
      </w:tr>
      <w:tr w:rsidR="00203A4D" w:rsidRPr="00D718DD" w14:paraId="6B904EF4" w14:textId="77777777" w:rsidTr="00203A4D">
        <w:trPr>
          <w:trHeight w:val="567"/>
        </w:trPr>
        <w:tc>
          <w:tcPr>
            <w:tcW w:w="1925" w:type="dxa"/>
            <w:vAlign w:val="center"/>
          </w:tcPr>
          <w:p w14:paraId="0DEB4353" w14:textId="6F2FDA96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1.5 II 22 (Ende)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1582851F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4B39B20E" w14:textId="77777777" w:rsidR="00203A4D" w:rsidRPr="00D718DD" w:rsidRDefault="00203A4D" w:rsidP="00203A4D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color w:val="000000"/>
                <w:sz w:val="16"/>
                <w:szCs w:val="16"/>
              </w:rPr>
              <w:t>yq</w:t>
            </w:r>
            <w:r w:rsidRPr="00D718D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r</w:t>
            </w:r>
            <w:proofErr w:type="spellEnd"/>
            <w:r w:rsidRPr="00D718D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un</w:t>
            </w:r>
            <w:proofErr w:type="spellEnd"/>
            <w:r w:rsidRPr="00D718D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[.] </w:t>
            </w:r>
            <w:proofErr w:type="spellStart"/>
            <w:r w:rsidRPr="00D718D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hd</w:t>
            </w:r>
            <w:proofErr w:type="spellEnd"/>
          </w:p>
          <w:p w14:paraId="7F709AF9" w14:textId="77777777" w:rsidR="00203A4D" w:rsidRPr="00D718DD" w:rsidRDefault="00203A4D" w:rsidP="00203A4D">
            <w:pPr>
              <w:rPr>
                <w:rFonts w:cs="Times New Roman"/>
                <w:color w:val="000000"/>
                <w:sz w:val="16"/>
                <w:szCs w:val="16"/>
                <w:shd w:val="clear" w:color="auto" w:fill="00FFFF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1DF64522" w14:textId="77777777" w:rsidR="00203A4D" w:rsidRPr="00D718DD" w:rsidRDefault="00203A4D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yq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run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.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hd</w:t>
            </w:r>
            <w:proofErr w:type="spellEnd"/>
          </w:p>
          <w:p w14:paraId="0BC6FACD" w14:textId="460A5966" w:rsidR="00203A4D" w:rsidRPr="00D718DD" w:rsidRDefault="00203A4D" w:rsidP="00203A4D">
            <w:pPr>
              <w:ind w:left="284" w:hanging="284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color w:val="000000"/>
                <w:sz w:val="16"/>
                <w:szCs w:val="16"/>
              </w:rPr>
              <w:tab/>
              <w:t>(CTA 34 Anm. 7;</w:t>
            </w:r>
            <w:r w:rsidRPr="00D718DD">
              <w:rPr>
                <w:rFonts w:cs="Times New Roman"/>
                <w:sz w:val="16"/>
                <w:szCs w:val="16"/>
              </w:rPr>
              <w:t xml:space="preserve"> 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Smith 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>1997,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 144; 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WSRP: </w:t>
            </w:r>
            <w:hyperlink r:id="rId15" w:anchor="/SearchResult&amp;VBID=2A3BXZS3U4ACP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UC15301143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203A4D" w:rsidRPr="00D718DD" w14:paraId="6DD7BEF5" w14:textId="77777777" w:rsidTr="00203A4D">
        <w:trPr>
          <w:trHeight w:val="567"/>
        </w:trPr>
        <w:tc>
          <w:tcPr>
            <w:tcW w:w="1925" w:type="dxa"/>
            <w:vAlign w:val="center"/>
          </w:tcPr>
          <w:p w14:paraId="1A31E798" w14:textId="19E190D3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1.5 V 3 (Ende)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078E7CED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05B4740" w14:textId="77777777" w:rsidR="00203A4D" w:rsidRPr="00D718DD" w:rsidRDefault="00203A4D" w:rsidP="00203A4D">
            <w:pPr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718DD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[x . ]</w:t>
            </w:r>
            <w:proofErr w:type="spellStart"/>
            <w:r w:rsidRPr="00D718DD">
              <w:rPr>
                <w:rFonts w:eastAsia="Times New Roman" w:cs="Times New Roman"/>
                <w:color w:val="000000"/>
                <w:sz w:val="16"/>
                <w:szCs w:val="16"/>
                <w:lang w:eastAsia="de-DE"/>
              </w:rPr>
              <w:t>y</w:t>
            </w:r>
            <w:r w:rsidRPr="00D718D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mnk</w:t>
            </w:r>
            <w:proofErr w:type="spellEnd"/>
            <w:r w:rsidRPr="00D718D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 xml:space="preserve"> . </w:t>
            </w:r>
            <w:proofErr w:type="spellStart"/>
            <w:r w:rsidRPr="00D718DD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de-DE"/>
              </w:rPr>
              <w:t>ššrt</w:t>
            </w:r>
            <w:proofErr w:type="spellEnd"/>
          </w:p>
          <w:p w14:paraId="48C909BD" w14:textId="77777777" w:rsidR="00203A4D" w:rsidRPr="00D718DD" w:rsidRDefault="00203A4D" w:rsidP="00203A4D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38766EF" w14:textId="77777777" w:rsidR="00203A4D" w:rsidRPr="00D718DD" w:rsidRDefault="00203A4D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>[x]x(/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mnk</w:t>
            </w:r>
            <w:proofErr w:type="spellEnd"/>
            <w:r w:rsidRPr="00D718D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ššrt</w:t>
            </w:r>
            <w:proofErr w:type="spellEnd"/>
          </w:p>
          <w:p w14:paraId="5C84CDCB" w14:textId="56A0A65E" w:rsidR="00203A4D" w:rsidRPr="00D718DD" w:rsidRDefault="00203A4D" w:rsidP="00203A4D">
            <w:pPr>
              <w:ind w:left="284" w:hanging="284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ab/>
              <w:t xml:space="preserve">(CTA 35; Smith </w:t>
            </w:r>
            <w:r w:rsidRPr="00D718DD">
              <w:rPr>
                <w:rFonts w:cs="Times New Roman"/>
                <w:sz w:val="16"/>
                <w:szCs w:val="16"/>
              </w:rPr>
              <w:t>1997,</w:t>
            </w:r>
            <w:r w:rsidRPr="00D718DD">
              <w:rPr>
                <w:rFonts w:cs="Times New Roman"/>
                <w:sz w:val="16"/>
                <w:szCs w:val="16"/>
              </w:rPr>
              <w:t xml:space="preserve"> 147; UDB 77; WSRP: </w:t>
            </w:r>
            <w:hyperlink r:id="rId16" w:anchor="/SearchResult&amp;VBID=2A3BXZS3U4FM2&amp;PN=1&amp;WS=SearchResults" w:history="1">
              <w:r w:rsidRPr="00D718DD">
                <w:rPr>
                  <w:rStyle w:val="Hyperlink"/>
                  <w:rFonts w:cs="Times New Roman"/>
                  <w:sz w:val="16"/>
                  <w:szCs w:val="16"/>
                </w:rPr>
                <w:t>UC15302312</w:t>
              </w:r>
            </w:hyperlink>
            <w:r w:rsidRPr="00D718DD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203A4D" w:rsidRPr="00D718DD" w14:paraId="6EEC1F37" w14:textId="77777777" w:rsidTr="00517013">
        <w:trPr>
          <w:trHeight w:val="794"/>
        </w:trPr>
        <w:tc>
          <w:tcPr>
            <w:tcW w:w="1925" w:type="dxa"/>
            <w:vAlign w:val="center"/>
          </w:tcPr>
          <w:p w14:paraId="08C5B185" w14:textId="7D7DAA84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1.6 I 50 (Ende)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2338002D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366B956A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84FDFE5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718DD">
              <w:rPr>
                <w:i/>
                <w:iCs/>
                <w:color w:val="000000"/>
                <w:sz w:val="16"/>
                <w:szCs w:val="16"/>
              </w:rPr>
              <w:t>yr</w:t>
            </w:r>
            <w:r w:rsidRPr="00D718DD">
              <w:rPr>
                <w:color w:val="000000"/>
                <w:sz w:val="16"/>
                <w:szCs w:val="16"/>
              </w:rPr>
              <w:t>q</w:t>
            </w:r>
            <w:proofErr w:type="spellEnd"/>
          </w:p>
          <w:p w14:paraId="0B4D2C9C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2AB51D09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0127BD3D" w14:textId="77777777" w:rsidR="00203A4D" w:rsidRPr="00D718DD" w:rsidRDefault="00203A4D" w:rsidP="00203A4D">
            <w:pPr>
              <w:pStyle w:val="StandardWeb"/>
              <w:spacing w:before="0" w:beforeAutospacing="0" w:after="0" w:afterAutospacing="0" w:line="288" w:lineRule="auto"/>
              <w:jc w:val="both"/>
              <w:rPr>
                <w:sz w:val="16"/>
                <w:szCs w:val="16"/>
              </w:rPr>
            </w:pPr>
            <w:proofErr w:type="spellStart"/>
            <w:r w:rsidRPr="00D718DD">
              <w:rPr>
                <w:i/>
                <w:sz w:val="16"/>
                <w:szCs w:val="16"/>
              </w:rPr>
              <w:t>yr</w:t>
            </w:r>
            <w:r w:rsidRPr="00D718DD">
              <w:rPr>
                <w:sz w:val="16"/>
                <w:szCs w:val="16"/>
              </w:rPr>
              <w:t>⸢</w:t>
            </w:r>
            <w:r w:rsidRPr="00D718DD">
              <w:rPr>
                <w:i/>
                <w:sz w:val="16"/>
                <w:szCs w:val="16"/>
              </w:rPr>
              <w:t>q</w:t>
            </w:r>
            <w:proofErr w:type="spellEnd"/>
            <w:r w:rsidRPr="00D718DD">
              <w:rPr>
                <w:sz w:val="16"/>
                <w:szCs w:val="16"/>
                <w:vertAlign w:val="superscript"/>
              </w:rPr>
              <w:t>?</w:t>
            </w:r>
            <w:r w:rsidRPr="00D718DD">
              <w:rPr>
                <w:sz w:val="16"/>
                <w:szCs w:val="16"/>
              </w:rPr>
              <w:t>/</w:t>
            </w:r>
            <w:r w:rsidRPr="00D718DD">
              <w:rPr>
                <w:i/>
                <w:sz w:val="16"/>
                <w:szCs w:val="16"/>
              </w:rPr>
              <w:t>ẓ</w:t>
            </w:r>
            <w:r w:rsidRPr="00D718DD">
              <w:rPr>
                <w:sz w:val="16"/>
                <w:szCs w:val="16"/>
                <w:vertAlign w:val="superscript"/>
              </w:rPr>
              <w:t>?!</w:t>
            </w:r>
            <w:r w:rsidRPr="00D718DD">
              <w:rPr>
                <w:sz w:val="16"/>
                <w:szCs w:val="16"/>
              </w:rPr>
              <w:t>⸣</w:t>
            </w:r>
          </w:p>
          <w:p w14:paraId="6C936DE7" w14:textId="76D7C170" w:rsidR="00203A4D" w:rsidRPr="00D718DD" w:rsidRDefault="00203A4D" w:rsidP="00203A4D">
            <w:pPr>
              <w:pStyle w:val="StandardWeb"/>
              <w:spacing w:before="0" w:beforeAutospacing="0" w:after="0" w:afterAutospacing="0" w:line="288" w:lineRule="auto"/>
              <w:ind w:left="284" w:hanging="284"/>
              <w:jc w:val="both"/>
              <w:rPr>
                <w:sz w:val="16"/>
                <w:szCs w:val="16"/>
              </w:rPr>
            </w:pPr>
            <w:r w:rsidRPr="00D718DD">
              <w:rPr>
                <w:sz w:val="16"/>
                <w:szCs w:val="16"/>
              </w:rPr>
              <w:tab/>
              <w:t>(CTA 39 Anm. 8; UG</w:t>
            </w:r>
            <w:r w:rsidRPr="00D718DD">
              <w:rPr>
                <w:sz w:val="16"/>
                <w:szCs w:val="16"/>
                <w:vertAlign w:val="superscript"/>
              </w:rPr>
              <w:t>2</w:t>
            </w:r>
            <w:r w:rsidRPr="00D718DD">
              <w:rPr>
                <w:sz w:val="16"/>
                <w:szCs w:val="16"/>
              </w:rPr>
              <w:t xml:space="preserve"> 646; WSRP: </w:t>
            </w:r>
            <w:hyperlink r:id="rId17" w:anchor="/SearchResult&amp;VBID=2A3BXZS3U4RU9&amp;PN=1&amp;WS=SearchResults" w:history="1">
              <w:r w:rsidRPr="00D718DD">
                <w:rPr>
                  <w:rStyle w:val="Hyperlink"/>
                  <w:sz w:val="16"/>
                  <w:szCs w:val="16"/>
                </w:rPr>
                <w:t>UC15302450</w:t>
              </w:r>
            </w:hyperlink>
            <w:r w:rsidRPr="00D718DD">
              <w:rPr>
                <w:sz w:val="16"/>
                <w:szCs w:val="16"/>
              </w:rPr>
              <w:t>; Lesung unsicher)</w:t>
            </w:r>
          </w:p>
        </w:tc>
      </w:tr>
      <w:tr w:rsidR="00203A4D" w:rsidRPr="00203A4D" w14:paraId="1622A11F" w14:textId="77777777" w:rsidTr="00203A4D">
        <w:trPr>
          <w:trHeight w:val="1020"/>
        </w:trPr>
        <w:tc>
          <w:tcPr>
            <w:tcW w:w="1925" w:type="dxa"/>
            <w:vAlign w:val="center"/>
          </w:tcPr>
          <w:p w14:paraId="737686BA" w14:textId="59038F2D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D718DD">
              <w:rPr>
                <w:rFonts w:cs="Times New Roman"/>
                <w:sz w:val="16"/>
                <w:szCs w:val="16"/>
              </w:rPr>
              <w:t>KTU 1.6 V 4 (Anfang)</w:t>
            </w:r>
            <w:r w:rsidRPr="00D718DD">
              <w:rPr>
                <w:rFonts w:cs="Times New Roman"/>
                <w:sz w:val="16"/>
                <w:szCs w:val="16"/>
              </w:rPr>
              <w:t>:</w:t>
            </w:r>
          </w:p>
          <w:p w14:paraId="251B7041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28AE29A2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3C7FF249" w14:textId="77777777" w:rsidR="00203A4D" w:rsidRPr="00D718DD" w:rsidRDefault="00203A4D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137EAA79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718DD">
              <w:rPr>
                <w:i/>
                <w:iCs/>
                <w:color w:val="000000"/>
                <w:sz w:val="16"/>
                <w:szCs w:val="16"/>
              </w:rPr>
              <w:t>ṣ</w:t>
            </w:r>
            <w:r w:rsidRPr="00D718DD">
              <w:rPr>
                <w:color w:val="000000"/>
                <w:sz w:val="16"/>
                <w:szCs w:val="16"/>
              </w:rPr>
              <w:t>ġrm</w:t>
            </w:r>
            <w:proofErr w:type="spellEnd"/>
          </w:p>
          <w:p w14:paraId="7D5E9029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i/>
                <w:color w:val="000000"/>
                <w:sz w:val="16"/>
                <w:szCs w:val="16"/>
              </w:rPr>
            </w:pPr>
          </w:p>
          <w:p w14:paraId="2FCD7B8B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i/>
                <w:color w:val="000000"/>
                <w:sz w:val="16"/>
                <w:szCs w:val="16"/>
              </w:rPr>
            </w:pPr>
          </w:p>
          <w:p w14:paraId="790946B4" w14:textId="77777777" w:rsidR="00203A4D" w:rsidRPr="00D718DD" w:rsidRDefault="00203A4D" w:rsidP="00203A4D">
            <w:pPr>
              <w:pStyle w:val="docdata"/>
              <w:spacing w:before="0" w:beforeAutospacing="0" w:after="0" w:afterAutospacing="0" w:line="288" w:lineRule="auto"/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73EA64F8" w14:textId="77777777" w:rsidR="00203A4D" w:rsidRPr="00D718DD" w:rsidRDefault="00203A4D" w:rsidP="00203A4D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ṣ</w:t>
            </w:r>
            <w:r w:rsidRPr="00D718DD">
              <w:rPr>
                <w:rFonts w:cs="Times New Roman"/>
                <w:iCs/>
                <w:sz w:val="16"/>
                <w:szCs w:val="16"/>
              </w:rPr>
              <w:t>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ḥ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/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ġ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r</w:t>
            </w:r>
            <w:r w:rsidRPr="00D718DD">
              <w:rPr>
                <w:rFonts w:cs="Times New Roman"/>
                <w:iCs/>
                <w:sz w:val="16"/>
                <w:szCs w:val="16"/>
              </w:rPr>
              <w:t>x⸢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/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r w:rsidRPr="00D718D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D718DD">
              <w:rPr>
                <w:rFonts w:cs="Times New Roman"/>
                <w:iCs/>
                <w:sz w:val="16"/>
                <w:szCs w:val="16"/>
              </w:rPr>
              <w:t>⸣</w:t>
            </w:r>
          </w:p>
          <w:p w14:paraId="0230686C" w14:textId="2A546A49" w:rsidR="00203A4D" w:rsidRPr="00203A4D" w:rsidRDefault="00203A4D" w:rsidP="00203A4D">
            <w:pPr>
              <w:ind w:left="284" w:hanging="284"/>
              <w:rPr>
                <w:rFonts w:cs="Times New Roman"/>
                <w:iCs/>
                <w:sz w:val="16"/>
                <w:szCs w:val="16"/>
              </w:rPr>
            </w:pPr>
            <w:r w:rsidRPr="00D718DD">
              <w:rPr>
                <w:rFonts w:cs="Times New Roman"/>
                <w:iCs/>
                <w:sz w:val="16"/>
                <w:szCs w:val="16"/>
              </w:rPr>
              <w:tab/>
              <w:t xml:space="preserve">(Lesung unsicher; CTA 41 mit Anm. 8: </w:t>
            </w:r>
            <w:proofErr w:type="spellStart"/>
            <w:r w:rsidRPr="00D718DD">
              <w:rPr>
                <w:rFonts w:cs="Times New Roman"/>
                <w:i/>
                <w:iCs/>
                <w:sz w:val="16"/>
                <w:szCs w:val="16"/>
              </w:rPr>
              <w:t>ṣ</w:t>
            </w:r>
            <w:r w:rsidRPr="00D718DD">
              <w:rPr>
                <w:rFonts w:cs="Times New Roman"/>
                <w:iCs/>
                <w:sz w:val="16"/>
                <w:szCs w:val="16"/>
              </w:rPr>
              <w:t>ḥr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D718DD">
              <w:rPr>
                <w:rFonts w:cs="Times New Roman"/>
                <w:iCs/>
                <w:sz w:val="16"/>
                <w:szCs w:val="16"/>
              </w:rPr>
              <w:t>m</w:t>
            </w:r>
            <w:r w:rsidRPr="00D718DD">
              <w:rPr>
                <w:rFonts w:cs="Times New Roman"/>
                <w:i/>
                <w:iCs/>
                <w:sz w:val="16"/>
                <w:szCs w:val="16"/>
              </w:rPr>
              <w:t>t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>; vgl. auch</w:t>
            </w:r>
            <w:r w:rsidRPr="00D718DD">
              <w:rPr>
                <w:rFonts w:cs="Times New Roman"/>
                <w:iCs/>
                <w:sz w:val="16"/>
                <w:szCs w:val="16"/>
              </w:rPr>
              <w:t xml:space="preserve"> Pardee 1997,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 272 Anm. 268; 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Smith 1997, </w:t>
            </w:r>
            <w:r w:rsidRPr="00D718DD">
              <w:rPr>
                <w:rFonts w:cs="Times New Roman"/>
                <w:color w:val="000000"/>
                <w:sz w:val="16"/>
                <w:szCs w:val="16"/>
              </w:rPr>
              <w:t xml:space="preserve">160 mit Anm. 186: </w:t>
            </w:r>
            <w:proofErr w:type="spellStart"/>
            <w:r w:rsidRPr="00D718DD">
              <w:rPr>
                <w:rFonts w:cs="Times New Roman"/>
                <w:i/>
                <w:color w:val="000000"/>
                <w:sz w:val="16"/>
                <w:szCs w:val="16"/>
              </w:rPr>
              <w:t>ṣġrym</w:t>
            </w:r>
            <w:proofErr w:type="spellEnd"/>
            <w:r w:rsidRPr="00D718DD">
              <w:rPr>
                <w:rFonts w:cs="Times New Roman"/>
                <w:iCs/>
                <w:sz w:val="16"/>
                <w:szCs w:val="16"/>
              </w:rPr>
              <w:t xml:space="preserve">; WSRP: </w:t>
            </w:r>
            <w:hyperlink r:id="rId18" w:anchor="/SearchResult&amp;VBID=2A3BXZS3U4W7R&amp;PN=1&amp;WS=SearchResults" w:history="1">
              <w:r w:rsidRPr="00D718DD">
                <w:rPr>
                  <w:rStyle w:val="Hyperlink"/>
                  <w:rFonts w:cs="Times New Roman"/>
                  <w:iCs/>
                  <w:sz w:val="16"/>
                  <w:szCs w:val="16"/>
                </w:rPr>
                <w:t>UC15302354</w:t>
              </w:r>
            </w:hyperlink>
            <w:r w:rsidRPr="00D718DD">
              <w:rPr>
                <w:rFonts w:cs="Times New Roman"/>
                <w:iCs/>
                <w:sz w:val="16"/>
                <w:szCs w:val="16"/>
              </w:rPr>
              <w:t>)</w:t>
            </w:r>
          </w:p>
        </w:tc>
      </w:tr>
      <w:tr w:rsidR="007C4488" w:rsidRPr="00203A4D" w14:paraId="406BA30D" w14:textId="56808716" w:rsidTr="00FF47DF">
        <w:trPr>
          <w:trHeight w:val="567"/>
        </w:trPr>
        <w:tc>
          <w:tcPr>
            <w:tcW w:w="1925" w:type="dxa"/>
            <w:vAlign w:val="center"/>
          </w:tcPr>
          <w:p w14:paraId="385F2834" w14:textId="6446DF72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1.7 5 (Ende):</w:t>
            </w:r>
          </w:p>
          <w:p w14:paraId="58794C29" w14:textId="5C335560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E7DE540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ṣbim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h</w:t>
            </w:r>
          </w:p>
          <w:p w14:paraId="1540121F" w14:textId="3596350C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75BDFBC9" w14:textId="775C527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ṣbim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ks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⸣[</w:t>
            </w:r>
            <w:r w:rsidRPr="00203A4D">
              <w:rPr>
                <w:rFonts w:cs="Times New Roman"/>
                <w:i/>
                <w:sz w:val="16"/>
                <w:szCs w:val="16"/>
              </w:rPr>
              <w:t>at</w:t>
            </w:r>
            <w:r w:rsidRPr="00203A4D">
              <w:rPr>
                <w:rFonts w:cs="Times New Roman"/>
                <w:sz w:val="16"/>
                <w:szCs w:val="16"/>
              </w:rPr>
              <w:t>]</w:t>
            </w:r>
          </w:p>
          <w:p w14:paraId="1BCB3DDF" w14:textId="27C5542C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>(Pardee 2021a, 134)</w:t>
            </w:r>
          </w:p>
        </w:tc>
      </w:tr>
      <w:tr w:rsidR="007C4488" w:rsidRPr="00203A4D" w14:paraId="4A59C059" w14:textId="5F11568C" w:rsidTr="00FF47DF">
        <w:trPr>
          <w:trHeight w:val="567"/>
        </w:trPr>
        <w:tc>
          <w:tcPr>
            <w:tcW w:w="1925" w:type="dxa"/>
            <w:vAlign w:val="center"/>
          </w:tcPr>
          <w:p w14:paraId="08ADB4B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KTU 1.9 3:</w:t>
            </w:r>
          </w:p>
          <w:p w14:paraId="7C5B019C" w14:textId="288B7253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4545F9C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yṯ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b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>[…]</w:t>
            </w:r>
          </w:p>
          <w:p w14:paraId="701C82E0" w14:textId="1ED0A490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355D73B8" w14:textId="21E0B849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de-AT"/>
              </w:rPr>
              <w:t>yg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>[…]</w:t>
            </w:r>
          </w:p>
          <w:p w14:paraId="37321E17" w14:textId="583AD59A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i/>
                <w:sz w:val="16"/>
                <w:szCs w:val="16"/>
                <w:lang w:val="de-AT"/>
              </w:rPr>
              <w:tab/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(Pardee 2012, 33; auch KTU</w:t>
            </w:r>
            <w:r w:rsidRPr="00203A4D">
              <w:rPr>
                <w:rFonts w:cs="Times New Roman"/>
                <w:sz w:val="16"/>
                <w:szCs w:val="16"/>
                <w:vertAlign w:val="superscript"/>
                <w:lang w:val="de-AT"/>
              </w:rPr>
              <w:t>2</w:t>
            </w:r>
            <w:r w:rsidRPr="00203A4D">
              <w:rPr>
                <w:rFonts w:cs="Times New Roman"/>
                <w:sz w:val="16"/>
                <w:szCs w:val="16"/>
                <w:lang w:val="de-AT"/>
              </w:rPr>
              <w:t>)</w:t>
            </w:r>
          </w:p>
        </w:tc>
      </w:tr>
      <w:tr w:rsidR="007C4488" w:rsidRPr="00203A4D" w14:paraId="38ACA824" w14:textId="18B91B0B" w:rsidTr="00FF47DF">
        <w:trPr>
          <w:trHeight w:val="794"/>
        </w:trPr>
        <w:tc>
          <w:tcPr>
            <w:tcW w:w="1925" w:type="dxa"/>
            <w:vAlign w:val="center"/>
          </w:tcPr>
          <w:p w14:paraId="735B8835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KTU 1.16 VI 6 (Ende): </w:t>
            </w:r>
          </w:p>
          <w:p w14:paraId="443156A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7034E7C7" w14:textId="5D5941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2A97DCE8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m</w:t>
            </w:r>
            <w:r w:rsidRPr="00203A4D">
              <w:rPr>
                <w:rFonts w:cs="Times New Roman"/>
                <w:sz w:val="16"/>
                <w:szCs w:val="16"/>
              </w:rPr>
              <w:t>h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pd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]]</w:t>
            </w:r>
            <w:r w:rsidRPr="00203A4D">
              <w:rPr>
                <w:rStyle w:val="Funotenzeichen"/>
                <w:rFonts w:cs="Times New Roman"/>
                <w:sz w:val="16"/>
                <w:szCs w:val="16"/>
              </w:rPr>
              <w:footnoteReference w:id="3"/>
            </w:r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3299581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73CD6BA5" w14:textId="4FA62015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35BC7D7" w14:textId="450A7D3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mt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[x]</w:t>
            </w:r>
          </w:p>
          <w:p w14:paraId="104F41CD" w14:textId="642168EF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/>
                <w:iCs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 xml:space="preserve">(Tropper 1995–1996, 269; Lewis 2013, 202–204 mit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Lit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.; Müller / Steinberger 2022, 102–103 Anm. 247)</w:t>
            </w:r>
          </w:p>
        </w:tc>
      </w:tr>
      <w:tr w:rsidR="007C4488" w:rsidRPr="00203A4D" w14:paraId="75BEF57D" w14:textId="4B9C0FEB" w:rsidTr="00FF47DF">
        <w:trPr>
          <w:trHeight w:val="794"/>
        </w:trPr>
        <w:tc>
          <w:tcPr>
            <w:tcW w:w="1925" w:type="dxa"/>
            <w:vAlign w:val="center"/>
          </w:tcPr>
          <w:p w14:paraId="4957EFE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KTU 1.16 VI 13 (Ende): </w:t>
            </w:r>
          </w:p>
          <w:p w14:paraId="32E328EF" w14:textId="0A6FF48C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52BB47D1" w14:textId="06B3983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3D5A5160" w14:textId="77777777" w:rsidR="007C4488" w:rsidRPr="00203A4D" w:rsidRDefault="007C4488" w:rsidP="00203A4D">
            <w:pPr>
              <w:ind w:right="-57"/>
              <w:rPr>
                <w:rFonts w:cs="Times New Roman"/>
                <w:i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šˁtẓt</w:t>
            </w:r>
            <w:proofErr w:type="spellEnd"/>
            <w:r w:rsidRPr="00203A4D">
              <w:rPr>
                <w:rStyle w:val="Funotenzeichen"/>
                <w:rFonts w:cs="Times New Roman"/>
                <w:sz w:val="16"/>
                <w:szCs w:val="16"/>
              </w:rPr>
              <w:footnoteReference w:id="4"/>
            </w:r>
          </w:p>
          <w:p w14:paraId="1A213323" w14:textId="33D56DFA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7BD304F0" w14:textId="52296C0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73A58037" w14:textId="4F19FACD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šˁtqt</w:t>
            </w:r>
            <w:proofErr w:type="spellEnd"/>
          </w:p>
          <w:p w14:paraId="3D1B77EC" w14:textId="2B152471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(KTU</w:t>
            </w: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203A4D">
              <w:rPr>
                <w:rFonts w:cs="Times New Roman"/>
                <w:sz w:val="16"/>
                <w:szCs w:val="16"/>
              </w:rPr>
              <w:t>; CTA 76; Müller / Steinberger 2022, 102–103 Anm. 248)</w:t>
            </w:r>
          </w:p>
        </w:tc>
      </w:tr>
      <w:tr w:rsidR="007C4488" w:rsidRPr="00203A4D" w14:paraId="6281F8B2" w14:textId="61D4727F" w:rsidTr="00FF47DF">
        <w:trPr>
          <w:trHeight w:val="1020"/>
        </w:trPr>
        <w:tc>
          <w:tcPr>
            <w:tcW w:w="1925" w:type="dxa"/>
            <w:vAlign w:val="center"/>
          </w:tcPr>
          <w:p w14:paraId="0A39EBC9" w14:textId="376CAF2F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KTU 1.17 I [ ]–2a: </w:t>
            </w:r>
          </w:p>
          <w:p w14:paraId="5F8981CD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74A75D3C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  <w:p w14:paraId="39DCB113" w14:textId="6B17370A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6AED1D0" w14:textId="161C29A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apnk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</w:t>
            </w:r>
          </w:p>
          <w:p w14:paraId="13D12F4A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203A4D">
              <w:rPr>
                <w:rFonts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dnil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mt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rp]i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apn</w:t>
            </w:r>
            <w:r w:rsidRPr="00203A4D">
              <w:rPr>
                <w:rFonts w:cs="Times New Roman"/>
                <w:sz w:val="16"/>
                <w:szCs w:val="16"/>
              </w:rPr>
              <w:t>k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[u]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zr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7B7F633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203A4D">
              <w:rPr>
                <w:rFonts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ilm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dnil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</w:t>
            </w:r>
          </w:p>
          <w:p w14:paraId="40D83A24" w14:textId="1D2AA2E5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955CC8C" w14:textId="5176329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apnk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</w:t>
            </w:r>
          </w:p>
          <w:p w14:paraId="1AC64181" w14:textId="32B77459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203A4D">
              <w:rPr>
                <w:rFonts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dnil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mt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. rp</w:t>
            </w:r>
            <w:r w:rsidRPr="00203A4D">
              <w:rPr>
                <w:rFonts w:cs="Times New Roman"/>
                <w:sz w:val="16"/>
                <w:szCs w:val="16"/>
              </w:rPr>
              <w:t>]⸢</w:t>
            </w:r>
            <w:r w:rsidRPr="00203A4D">
              <w:rPr>
                <w:rFonts w:cs="Times New Roman"/>
                <w:i/>
                <w:sz w:val="16"/>
                <w:szCs w:val="16"/>
              </w:rPr>
              <w:t>i</w:t>
            </w:r>
            <w:r w:rsidRPr="00203A4D">
              <w:rPr>
                <w:rFonts w:cs="Times New Roman"/>
                <w:sz w:val="16"/>
                <w:szCs w:val="16"/>
              </w:rPr>
              <w:t xml:space="preserve">⸣ 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ap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>&lt;h</w:t>
            </w:r>
            <w:r w:rsidRPr="00203A4D">
              <w:rPr>
                <w:rFonts w:cs="Times New Roman"/>
                <w:iCs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&gt;n . 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ġzr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</w:t>
            </w:r>
          </w:p>
          <w:p w14:paraId="55E4F704" w14:textId="42F7470F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203A4D">
              <w:rPr>
                <w:rFonts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mt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hrnmy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2E396334" w14:textId="42CBBD51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Cs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>(vgl. Bordreuil / Pardee 2009, 172; Sanders 2016, 108)</w:t>
            </w:r>
            <w:r w:rsidRPr="00203A4D">
              <w:rPr>
                <w:rStyle w:val="Funotenzeichen"/>
                <w:rFonts w:cs="Times New Roman"/>
                <w:sz w:val="16"/>
                <w:szCs w:val="16"/>
              </w:rPr>
              <w:footnoteReference w:id="5"/>
            </w:r>
          </w:p>
        </w:tc>
      </w:tr>
      <w:tr w:rsidR="007C4488" w:rsidRPr="00203A4D" w14:paraId="2E9CBD55" w14:textId="6A9F9F66" w:rsidTr="00FF47DF">
        <w:trPr>
          <w:trHeight w:val="567"/>
        </w:trPr>
        <w:tc>
          <w:tcPr>
            <w:tcW w:w="1925" w:type="dxa"/>
            <w:vAlign w:val="center"/>
          </w:tcPr>
          <w:p w14:paraId="3CB73263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KTU 1.17 I 16 (Ende): </w:t>
            </w:r>
          </w:p>
          <w:p w14:paraId="2F2EB9DA" w14:textId="4D9A8A44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49B2687B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aby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[[x]]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n </w:t>
            </w:r>
            <w:r w:rsidRPr="00203A4D">
              <w:rPr>
                <w:rFonts w:cs="Times New Roman"/>
                <w:sz w:val="16"/>
                <w:szCs w:val="16"/>
              </w:rPr>
              <w:t>[[</w:t>
            </w:r>
            <w:r w:rsidRPr="00203A4D">
              <w:rPr>
                <w:rFonts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ġzr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]]</w:t>
            </w:r>
          </w:p>
          <w:p w14:paraId="76155623" w14:textId="5B14D81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1BBEFB23" w14:textId="161D673E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abyn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n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</w:t>
            </w:r>
          </w:p>
          <w:p w14:paraId="08B30046" w14:textId="285BA10B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>(Tropper 1998, 292; Pardee 2003–2004, 170)</w:t>
            </w:r>
          </w:p>
        </w:tc>
      </w:tr>
      <w:tr w:rsidR="007C4488" w:rsidRPr="00203A4D" w14:paraId="120C7622" w14:textId="561E2657" w:rsidTr="00FF47DF">
        <w:trPr>
          <w:trHeight w:val="1020"/>
        </w:trPr>
        <w:tc>
          <w:tcPr>
            <w:tcW w:w="1925" w:type="dxa"/>
            <w:vAlign w:val="center"/>
          </w:tcPr>
          <w:p w14:paraId="3C300F2B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</w:rPr>
              <w:t>KTU 1.17 VI 4</w:t>
            </w:r>
            <w:r w:rsidRPr="00203A4D">
              <w:rPr>
                <w:rFonts w:cs="Times New Roman"/>
                <w:sz w:val="16"/>
                <w:szCs w:val="16"/>
              </w:rPr>
              <w:t>–</w:t>
            </w:r>
            <w:r w:rsidRPr="00203A4D">
              <w:rPr>
                <w:rFonts w:eastAsia="TimesNewRoman" w:cs="Times New Roman"/>
                <w:sz w:val="16"/>
                <w:szCs w:val="16"/>
              </w:rPr>
              <w:t>6:</w:t>
            </w:r>
          </w:p>
          <w:p w14:paraId="3BFD6772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</w:p>
          <w:p w14:paraId="6CF2F27C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</w:p>
          <w:p w14:paraId="4E183740" w14:textId="0376504B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07A39FE0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  <w:vertAlign w:val="superscript"/>
              </w:rPr>
              <w:t>4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xxxxxx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b ḥ]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r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b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ml</w:t>
            </w:r>
            <w:r w:rsidRPr="00203A4D">
              <w:rPr>
                <w:rFonts w:eastAsia="TimesNewRoman" w:cs="Times New Roman"/>
                <w:sz w:val="16"/>
                <w:szCs w:val="16"/>
              </w:rPr>
              <w:t>ḥ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[t . q]ṣ </w:t>
            </w:r>
          </w:p>
          <w:p w14:paraId="4617460E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  <w:vertAlign w:val="superscript"/>
              </w:rPr>
              <w:t>5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mri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tšty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b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ks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ksp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]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yn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. 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b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ks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ḫrṣ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</w:t>
            </w:r>
          </w:p>
          <w:p w14:paraId="215440B1" w14:textId="77777777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i/>
                <w:iCs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  <w:vertAlign w:val="superscript"/>
              </w:rPr>
              <w:t>6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 [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dm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ˁṣm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ymlu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>]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n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krpn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ˁl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k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rpn</w:t>
            </w:r>
            <w:proofErr w:type="spellEnd"/>
          </w:p>
          <w:p w14:paraId="482BEA91" w14:textId="16ED1BE8" w:rsidR="007C4488" w:rsidRPr="00203A4D" w:rsidRDefault="007C4488" w:rsidP="00203A4D">
            <w:pPr>
              <w:autoSpaceDE w:val="0"/>
              <w:autoSpaceDN w:val="0"/>
              <w:adjustRightInd w:val="0"/>
              <w:ind w:right="-57"/>
              <w:rPr>
                <w:rFonts w:eastAsia="TimesNewRoman"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0DB26888" w14:textId="4C143B1A" w:rsidR="007C4488" w:rsidRPr="00203A4D" w:rsidRDefault="007C4488" w:rsidP="00203A4D">
            <w:pPr>
              <w:autoSpaceDE w:val="0"/>
              <w:autoSpaceDN w:val="0"/>
              <w:adjustRightInd w:val="0"/>
              <w:ind w:left="284" w:right="-57" w:hanging="284"/>
              <w:rPr>
                <w:rFonts w:cs="Times New Roman"/>
                <w:sz w:val="16"/>
                <w:szCs w:val="16"/>
                <w:lang w:val="en-US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4</w:t>
            </w:r>
            <w:r w:rsidRPr="00203A4D">
              <w:rPr>
                <w:rFonts w:cs="Times New Roman"/>
                <w:sz w:val="16"/>
                <w:szCs w:val="16"/>
                <w:lang w:val="en-US"/>
              </w:rPr>
              <w:t xml:space="preserve"> [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  <w:lang w:val="en-US"/>
              </w:rPr>
              <w:t>w</w:t>
            </w:r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pq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mrġṯm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ṯd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bḥ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en-US"/>
              </w:rPr>
              <w:t>]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r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b</w:t>
            </w:r>
            <w:r w:rsidRPr="00203A4D">
              <w:rPr>
                <w:rFonts w:cs="Times New Roman"/>
                <w:sz w:val="16"/>
                <w:szCs w:val="16"/>
                <w:lang w:val="en-US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mlḥ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en-US"/>
              </w:rPr>
              <w:t>[</w:t>
            </w:r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t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qṣ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en-US"/>
              </w:rPr>
              <w:t>]</w:t>
            </w:r>
          </w:p>
          <w:p w14:paraId="63185F49" w14:textId="0AFE7A40" w:rsidR="007C4488" w:rsidRPr="00203A4D" w:rsidRDefault="007C4488" w:rsidP="00203A4D">
            <w:pPr>
              <w:autoSpaceDE w:val="0"/>
              <w:autoSpaceDN w:val="0"/>
              <w:adjustRightInd w:val="0"/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vertAlign w:val="superscript"/>
                <w:lang w:val="en-US"/>
              </w:rPr>
              <w:t>5</w:t>
            </w:r>
            <w:r w:rsidRPr="00203A4D">
              <w:rPr>
                <w:rFonts w:cs="Times New Roman"/>
                <w:sz w:val="16"/>
                <w:szCs w:val="16"/>
                <w:lang w:val="en-US"/>
              </w:rPr>
              <w:t xml:space="preserve"> [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mri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 .</w:t>
            </w:r>
            <w:bookmarkStart w:id="0" w:name="_Hlk29282468"/>
            <w:r w:rsidRPr="00203A4D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sz w:val="16"/>
                <w:szCs w:val="16"/>
              </w:rPr>
              <w:t>(</w:t>
            </w:r>
            <w:r w:rsidRPr="00203A4D">
              <w:rPr>
                <w:rFonts w:cs="Times New Roman"/>
                <w:i/>
                <w:sz w:val="16"/>
                <w:szCs w:val="16"/>
              </w:rPr>
              <w:t>t</w:t>
            </w:r>
            <w:r w:rsidRPr="00203A4D">
              <w:rPr>
                <w:rFonts w:cs="Times New Roman"/>
                <w:sz w:val="16"/>
                <w:szCs w:val="16"/>
              </w:rPr>
              <w:t>)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šty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krpnm</w:t>
            </w:r>
            <w:bookmarkEnd w:id="0"/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]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yn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bks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ḫ</w:t>
            </w:r>
            <w:r w:rsidRPr="00203A4D">
              <w:rPr>
                <w:rFonts w:cs="Times New Roman"/>
                <w:iCs/>
                <w:sz w:val="16"/>
                <w:szCs w:val="16"/>
              </w:rPr>
              <w:t>⸣[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rṣ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>]</w:t>
            </w:r>
          </w:p>
          <w:p w14:paraId="7D0C982C" w14:textId="23801083" w:rsidR="007C4488" w:rsidRPr="00203A4D" w:rsidRDefault="007C4488" w:rsidP="00203A4D">
            <w:pPr>
              <w:autoSpaceDE w:val="0"/>
              <w:autoSpaceDN w:val="0"/>
              <w:adjustRightInd w:val="0"/>
              <w:ind w:left="284" w:right="-57" w:hanging="284"/>
              <w:rPr>
                <w:rFonts w:cs="Times New Roman"/>
                <w:i/>
                <w:sz w:val="16"/>
                <w:szCs w:val="16"/>
              </w:rPr>
            </w:pPr>
            <w:r w:rsidRPr="00203A4D">
              <w:rPr>
                <w:rFonts w:cs="Times New Roman"/>
                <w:iCs/>
                <w:sz w:val="16"/>
                <w:szCs w:val="16"/>
                <w:vertAlign w:val="superscript"/>
              </w:rPr>
              <w:t>6</w:t>
            </w:r>
            <w:r w:rsidRPr="00203A4D">
              <w:rPr>
                <w:rFonts w:cs="Times New Roman"/>
                <w:iCs/>
                <w:sz w:val="16"/>
                <w:szCs w:val="16"/>
              </w:rPr>
              <w:t xml:space="preserve"> </w:t>
            </w:r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dm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ˁṣm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ks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ksp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bookmarkStart w:id="1" w:name="_Hlk29282848"/>
            <w:r w:rsidRPr="00203A4D">
              <w:rPr>
                <w:rFonts w:cs="Times New Roman"/>
                <w:iCs/>
                <w:sz w:val="16"/>
                <w:szCs w:val="16"/>
              </w:rPr>
              <w:t>. xxx</w:t>
            </w:r>
            <w:r w:rsidRPr="00203A4D">
              <w:rPr>
                <w:rFonts w:cs="Times New Roman"/>
                <w:sz w:val="16"/>
                <w:szCs w:val="16"/>
              </w:rPr>
              <w:t>]</w:t>
            </w:r>
            <w:r w:rsidRPr="00203A4D">
              <w:rPr>
                <w:rFonts w:cs="Times New Roman"/>
                <w:i/>
                <w:sz w:val="16"/>
                <w:szCs w:val="16"/>
              </w:rPr>
              <w:t>n</w:t>
            </w:r>
            <w:bookmarkEnd w:id="1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krpn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ˁl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r w:rsidRPr="00203A4D">
              <w:rPr>
                <w:rFonts w:cs="Times New Roman"/>
                <w:iCs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k</w:t>
            </w:r>
            <w:r w:rsidRPr="00203A4D">
              <w:rPr>
                <w:rFonts w:cs="Times New Roman"/>
                <w:iCs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rpn</w:t>
            </w:r>
            <w:proofErr w:type="spellEnd"/>
          </w:p>
          <w:p w14:paraId="5DB1B830" w14:textId="3D1F51BE" w:rsidR="007C4488" w:rsidRPr="00203A4D" w:rsidRDefault="007C4488" w:rsidP="00203A4D">
            <w:pPr>
              <w:autoSpaceDE w:val="0"/>
              <w:autoSpaceDN w:val="0"/>
              <w:adjustRightInd w:val="0"/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 xml:space="preserve">(Müller / Steinberger 2021, 128 / 130 / 137–138 mit.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Lit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7C4488" w:rsidRPr="00203A4D" w14:paraId="0A86A101" w14:textId="3F10F513" w:rsidTr="00FF47DF">
        <w:trPr>
          <w:trHeight w:val="567"/>
        </w:trPr>
        <w:tc>
          <w:tcPr>
            <w:tcW w:w="1925" w:type="dxa"/>
            <w:vAlign w:val="center"/>
          </w:tcPr>
          <w:p w14:paraId="48AD37F6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KTU 1.17 VI </w:t>
            </w:r>
            <w:r w:rsidRPr="00203A4D">
              <w:rPr>
                <w:rFonts w:cs="Times New Roman"/>
                <w:sz w:val="16"/>
                <w:szCs w:val="16"/>
              </w:rPr>
              <w:t>18 (Ende):</w:t>
            </w:r>
          </w:p>
          <w:p w14:paraId="49C44B39" w14:textId="5C5F222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5670DDDE" w14:textId="77777777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t</w:t>
            </w:r>
            <w:r w:rsidRPr="00203A4D">
              <w:rPr>
                <w:rFonts w:eastAsia="TimesNewRoman" w:cs="Times New Roman"/>
                <w:sz w:val="16"/>
                <w:szCs w:val="16"/>
              </w:rPr>
              <w:t>n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qšt</w:t>
            </w:r>
            <w:r w:rsidRPr="00203A4D">
              <w:rPr>
                <w:rFonts w:eastAsia="TimesNewRoman" w:cs="Times New Roman"/>
                <w:sz w:val="16"/>
                <w:szCs w:val="16"/>
              </w:rPr>
              <w:t>k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sz w:val="16"/>
                <w:szCs w:val="16"/>
              </w:rPr>
              <w:t>ˁm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 xml:space="preserve"> </w:t>
            </w:r>
          </w:p>
          <w:p w14:paraId="367F59FC" w14:textId="3848A86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6984FBD0" w14:textId="2AE531F7" w:rsidR="007C4488" w:rsidRPr="00203A4D" w:rsidRDefault="007C4488" w:rsidP="00203A4D">
            <w:pPr>
              <w:ind w:left="284" w:right="-57" w:hanging="284"/>
              <w:rPr>
                <w:rFonts w:eastAsia="TimesNewRoman" w:cs="Times New Roman"/>
                <w:sz w:val="16"/>
                <w:szCs w:val="16"/>
              </w:rPr>
            </w:pP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t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⸢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n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⸣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qšt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⸢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k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. 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l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⸣</w:t>
            </w:r>
          </w:p>
          <w:p w14:paraId="0896C222" w14:textId="6C5E46EA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ab/>
            </w:r>
            <w:r w:rsidRPr="00203A4D">
              <w:rPr>
                <w:rFonts w:eastAsia="TimesNewRoman" w:cs="Times New Roman"/>
                <w:sz w:val="16"/>
                <w:szCs w:val="16"/>
              </w:rPr>
              <w:t>(CTA 83; Pardee 2003–2004, 394)</w:t>
            </w:r>
          </w:p>
        </w:tc>
      </w:tr>
      <w:tr w:rsidR="007C4488" w:rsidRPr="00203A4D" w14:paraId="1C634184" w14:textId="1AA238DE" w:rsidTr="00FF47DF">
        <w:trPr>
          <w:trHeight w:val="567"/>
        </w:trPr>
        <w:tc>
          <w:tcPr>
            <w:tcW w:w="1925" w:type="dxa"/>
            <w:vAlign w:val="center"/>
          </w:tcPr>
          <w:p w14:paraId="6874141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KTU 1.17 VI 19 (Anfang):</w:t>
            </w:r>
          </w:p>
          <w:p w14:paraId="69DB47ED" w14:textId="42FC69CF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64399F53" w14:textId="77777777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btlt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 xml:space="preserve">]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ˁn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>[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t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]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qṣˁtk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 xml:space="preserve"> </w:t>
            </w:r>
          </w:p>
          <w:p w14:paraId="364D8853" w14:textId="4832E9A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9BF8945" w14:textId="3E7EFB82" w:rsidR="007C4488" w:rsidRPr="00203A4D" w:rsidRDefault="007C4488" w:rsidP="00203A4D">
            <w:pPr>
              <w:ind w:left="284" w:right="-57" w:hanging="284"/>
              <w:rPr>
                <w:rFonts w:eastAsia="TimesNewRoman" w:cs="Times New Roman"/>
                <w:sz w:val="16"/>
                <w:szCs w:val="16"/>
              </w:rPr>
            </w:pPr>
            <w:r w:rsidRPr="00203A4D">
              <w:rPr>
                <w:rFonts w:eastAsia="TimesNewRoman"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ˁnt</w:t>
            </w:r>
            <w:proofErr w:type="spellEnd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šl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eastAsia="TimesNewRoman" w:cs="Times New Roman"/>
                <w:sz w:val="16"/>
                <w:szCs w:val="16"/>
              </w:rPr>
              <w:t>]⸢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ḥ</w:t>
            </w:r>
            <w:r w:rsidRPr="00203A4D">
              <w:rPr>
                <w:rFonts w:eastAsia="TimesNewRoman" w:cs="Times New Roman"/>
                <w:sz w:val="16"/>
                <w:szCs w:val="16"/>
              </w:rPr>
              <w:t xml:space="preserve">⸣[. 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q</w:t>
            </w:r>
            <w:r w:rsidRPr="00203A4D">
              <w:rPr>
                <w:rFonts w:eastAsia="TimesNewRoman" w:cs="Times New Roman"/>
                <w:sz w:val="16"/>
                <w:szCs w:val="16"/>
              </w:rPr>
              <w:t>]⸢</w:t>
            </w: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ṣ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⸣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ˁtk</w:t>
            </w:r>
            <w:proofErr w:type="spellEnd"/>
          </w:p>
          <w:p w14:paraId="5C6C5E0F" w14:textId="3A41ED60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eastAsia="TimesNewRoman" w:cs="Times New Roman"/>
                <w:sz w:val="16"/>
                <w:szCs w:val="16"/>
              </w:rPr>
              <w:tab/>
              <w:t>(CTA 83 Anm. 8)</w:t>
            </w:r>
          </w:p>
        </w:tc>
      </w:tr>
      <w:tr w:rsidR="007C4488" w:rsidRPr="00203A4D" w14:paraId="5A308D73" w14:textId="4461553E" w:rsidTr="00FF47DF">
        <w:trPr>
          <w:trHeight w:val="567"/>
        </w:trPr>
        <w:tc>
          <w:tcPr>
            <w:tcW w:w="1925" w:type="dxa"/>
            <w:vAlign w:val="center"/>
          </w:tcPr>
          <w:p w14:paraId="155FA9D4" w14:textId="77777777" w:rsidR="007C4488" w:rsidRPr="00203A4D" w:rsidRDefault="007C4488" w:rsidP="00203A4D">
            <w:pPr>
              <w:ind w:right="-57"/>
              <w:rPr>
                <w:rFonts w:eastAsia="TimesNewRoman"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KTU 1.17 VI </w:t>
            </w:r>
            <w:r w:rsidRPr="00203A4D">
              <w:rPr>
                <w:rFonts w:eastAsia="TimesNewRoman" w:cs="Times New Roman"/>
                <w:sz w:val="16"/>
                <w:szCs w:val="16"/>
              </w:rPr>
              <w:t>32 (Anfang):</w:t>
            </w:r>
          </w:p>
          <w:p w14:paraId="26D52671" w14:textId="11A22B3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16FA2E47" w14:textId="77777777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nˁm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</w:rPr>
              <w:t>[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t</w:t>
            </w:r>
            <w:r w:rsidRPr="00203A4D">
              <w:rPr>
                <w:rFonts w:eastAsia="TimesNewRoman" w:cs="Times New Roman"/>
                <w:sz w:val="16"/>
                <w:szCs w:val="16"/>
              </w:rPr>
              <w:t>]</w:t>
            </w:r>
            <w:r w:rsidRPr="00203A4D">
              <w:rPr>
                <w:rFonts w:cs="Times New Roman"/>
                <w:iCs/>
                <w:sz w:val="16"/>
                <w:szCs w:val="16"/>
              </w:rPr>
              <w:t xml:space="preserve"> </w:t>
            </w:r>
          </w:p>
          <w:p w14:paraId="0DF5DE23" w14:textId="1202F83E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738D01AD" w14:textId="2883765B" w:rsidR="007C4488" w:rsidRPr="00203A4D" w:rsidRDefault="007C4488" w:rsidP="00203A4D">
            <w:pPr>
              <w:ind w:left="284" w:right="-57" w:hanging="284"/>
              <w:rPr>
                <w:rFonts w:eastAsia="TimesNewRoman" w:cs="Times New Roman"/>
                <w:sz w:val="16"/>
                <w:szCs w:val="16"/>
              </w:rPr>
            </w:pPr>
            <w:proofErr w:type="spellStart"/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nˁ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⸢</w:t>
            </w: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>mn</w:t>
            </w:r>
            <w:proofErr w:type="spellEnd"/>
            <w:r w:rsidRPr="00203A4D">
              <w:rPr>
                <w:rFonts w:eastAsia="TimesNewRoman" w:cs="Times New Roman"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eastAsia="TimesNewRoman" w:cs="Times New Roman"/>
                <w:sz w:val="16"/>
                <w:szCs w:val="16"/>
              </w:rPr>
              <w:t>⸣</w:t>
            </w:r>
          </w:p>
          <w:p w14:paraId="651005A9" w14:textId="2E985523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eastAsia="TimesNewRoman" w:cs="Times New Roman"/>
                <w:i/>
                <w:iCs/>
                <w:sz w:val="16"/>
                <w:szCs w:val="16"/>
              </w:rPr>
              <w:tab/>
            </w:r>
            <w:r w:rsidRPr="00203A4D">
              <w:rPr>
                <w:rFonts w:eastAsia="TimesNewRoman" w:cs="Times New Roman"/>
                <w:sz w:val="16"/>
                <w:szCs w:val="16"/>
              </w:rPr>
              <w:t>(CTA 83)</w:t>
            </w:r>
          </w:p>
        </w:tc>
      </w:tr>
      <w:tr w:rsidR="007C4488" w:rsidRPr="00203A4D" w14:paraId="3A0B3A58" w14:textId="28863F3B" w:rsidTr="00FF47DF">
        <w:trPr>
          <w:trHeight w:val="567"/>
        </w:trPr>
        <w:tc>
          <w:tcPr>
            <w:tcW w:w="1925" w:type="dxa"/>
            <w:vAlign w:val="center"/>
          </w:tcPr>
          <w:p w14:paraId="7D8BD772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lastRenderedPageBreak/>
              <w:t xml:space="preserve">KTU 1.17 VI 52 (Anfang): </w:t>
            </w:r>
          </w:p>
          <w:p w14:paraId="7D5ED480" w14:textId="16CE25C6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24EAD841" w14:textId="77777777" w:rsidR="007C4488" w:rsidRPr="00203A4D" w:rsidRDefault="007C4488" w:rsidP="00203A4D">
            <w:pPr>
              <w:ind w:right="-57"/>
              <w:rPr>
                <w:rFonts w:cs="Times New Roman"/>
                <w:i/>
                <w:iCs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>[</w:t>
            </w: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tqll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 . </w:t>
            </w: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kdd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 . </w:t>
            </w: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dn</w:t>
            </w:r>
            <w:proofErr w:type="spellEnd"/>
            <w:r w:rsidRPr="00203A4D">
              <w:rPr>
                <w:rFonts w:cs="Times New Roman"/>
                <w:sz w:val="16"/>
                <w:szCs w:val="16"/>
                <w:lang w:val="de-AT"/>
              </w:rPr>
              <w:t>]</w:t>
            </w:r>
            <w:proofErr w:type="spellStart"/>
            <w:r w:rsidRPr="00203A4D">
              <w:rPr>
                <w:rFonts w:cs="Times New Roman"/>
                <w:sz w:val="16"/>
                <w:szCs w:val="16"/>
                <w:lang w:val="de-AT"/>
              </w:rPr>
              <w:t>i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de-AT"/>
              </w:rPr>
              <w:t>l</w:t>
            </w:r>
            <w:proofErr w:type="spellEnd"/>
          </w:p>
          <w:p w14:paraId="06C03EFF" w14:textId="78D52B4B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2516A69A" w14:textId="77777777" w:rsidR="007C4488" w:rsidRPr="00203A4D" w:rsidRDefault="007C4488" w:rsidP="00203A4D">
            <w:pPr>
              <w:ind w:left="284" w:right="-57" w:hanging="284"/>
              <w:rPr>
                <w:rFonts w:cs="Times New Roman"/>
                <w:i/>
                <w:iCs/>
                <w:sz w:val="16"/>
                <w:szCs w:val="16"/>
                <w:lang w:val="en-US"/>
              </w:rPr>
            </w:pPr>
            <w:r w:rsidRPr="00203A4D">
              <w:rPr>
                <w:rFonts w:cs="Times New Roman"/>
                <w:sz w:val="16"/>
                <w:szCs w:val="16"/>
                <w:lang w:val="en-US"/>
              </w:rPr>
              <w:t xml:space="preserve">[xxx(x) </w:t>
            </w:r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>kdd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  <w:lang w:val="en-US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  <w:lang w:val="en-US"/>
              </w:rPr>
              <w:t>dn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  <w:lang w:val="en-US"/>
              </w:rPr>
              <w:t>]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iCs/>
                <w:sz w:val="16"/>
                <w:szCs w:val="16"/>
                <w:lang w:val="en-US"/>
              </w:rPr>
              <w:t>l</w:t>
            </w:r>
          </w:p>
          <w:p w14:paraId="4134781A" w14:textId="23D463E7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iCs/>
                <w:sz w:val="16"/>
                <w:szCs w:val="16"/>
                <w:lang w:val="de-AT"/>
              </w:rPr>
              <w:tab/>
              <w:t>(Müller / Steinberger 2021, 167)</w:t>
            </w:r>
          </w:p>
        </w:tc>
      </w:tr>
      <w:tr w:rsidR="007C4488" w:rsidRPr="00203A4D" w14:paraId="3CC13F91" w14:textId="55A704BA" w:rsidTr="00FF47DF">
        <w:trPr>
          <w:trHeight w:val="567"/>
        </w:trPr>
        <w:tc>
          <w:tcPr>
            <w:tcW w:w="1925" w:type="dxa"/>
            <w:vAlign w:val="center"/>
          </w:tcPr>
          <w:p w14:paraId="50654029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1.45 1:</w:t>
            </w:r>
          </w:p>
          <w:p w14:paraId="310C37B1" w14:textId="607700C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62C1C11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yn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iš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ryt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]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hlnr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B52E380" w14:textId="575B4062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3D8C11A" w14:textId="478DE0DD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byn</w:t>
            </w:r>
            <w:proofErr w:type="spellEnd"/>
            <w:r w:rsidRPr="00203A4D">
              <w:rPr>
                <w:rFonts w:cs="Times New Roman"/>
                <w:i/>
                <w:sz w:val="16"/>
                <w:szCs w:val="16"/>
              </w:rPr>
              <w:t xml:space="preserve"> . 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iš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[xxx]⸢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i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lnr</w:t>
            </w:r>
            <w:proofErr w:type="spellEnd"/>
          </w:p>
          <w:p w14:paraId="036D331C" w14:textId="40BD1935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(Pardee 2021b, 197–198)</w:t>
            </w:r>
          </w:p>
        </w:tc>
      </w:tr>
      <w:tr w:rsidR="007C4488" w:rsidRPr="00203A4D" w14:paraId="7892785F" w14:textId="0F4E5CFE" w:rsidTr="00FF47DF">
        <w:trPr>
          <w:trHeight w:val="567"/>
        </w:trPr>
        <w:tc>
          <w:tcPr>
            <w:tcW w:w="1925" w:type="dxa"/>
            <w:vAlign w:val="center"/>
          </w:tcPr>
          <w:p w14:paraId="217B39BC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  <w:lang w:val="de-AT"/>
              </w:rPr>
              <w:t xml:space="preserve">KTU 1.92 </w:t>
            </w:r>
            <w:r w:rsidRPr="00203A4D">
              <w:rPr>
                <w:rFonts w:cs="Times New Roman"/>
                <w:sz w:val="16"/>
                <w:szCs w:val="16"/>
              </w:rPr>
              <w:t xml:space="preserve">8 (Ende): </w:t>
            </w:r>
          </w:p>
          <w:p w14:paraId="5CB07557" w14:textId="3E1AB41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483B5D47" w14:textId="28763626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ġl</w:t>
            </w:r>
            <w:r w:rsidRPr="00203A4D">
              <w:rPr>
                <w:rFonts w:cs="Times New Roman"/>
                <w:sz w:val="16"/>
                <w:szCs w:val="16"/>
              </w:rPr>
              <w:t>x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D695262" w14:textId="0F62AC4E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5FC74CD" w14:textId="28F861A4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ġl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h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⸣</w:t>
            </w:r>
          </w:p>
          <w:p w14:paraId="4C522901" w14:textId="7CA5BFE2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  <w:lang w:val="de-AT"/>
              </w:rPr>
            </w:pPr>
            <w:r w:rsidRPr="00203A4D">
              <w:rPr>
                <w:rFonts w:cs="Times New Roman"/>
                <w:i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>(Pardee 2008, 14–15)</w:t>
            </w:r>
          </w:p>
        </w:tc>
      </w:tr>
      <w:tr w:rsidR="007C4488" w:rsidRPr="00203A4D" w14:paraId="55259B4C" w14:textId="06FBF611" w:rsidTr="00FF47DF">
        <w:trPr>
          <w:gridAfter w:val="1"/>
          <w:wAfter w:w="6" w:type="dxa"/>
          <w:trHeight w:val="567"/>
        </w:trPr>
        <w:tc>
          <w:tcPr>
            <w:tcW w:w="1925" w:type="dxa"/>
            <w:vAlign w:val="center"/>
          </w:tcPr>
          <w:p w14:paraId="65EB12C6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KTU 1.92 13 (Anfang): </w:t>
            </w:r>
          </w:p>
          <w:p w14:paraId="2620D8B0" w14:textId="2AAA64D5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64E689A9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š</w:t>
            </w:r>
            <w:r w:rsidRPr="00203A4D">
              <w:rPr>
                <w:rFonts w:cs="Times New Roman"/>
                <w:sz w:val="16"/>
                <w:szCs w:val="16"/>
              </w:rPr>
              <w:t>b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rh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FA79F22" w14:textId="22424F3D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9" w:type="dxa"/>
            <w:vAlign w:val="center"/>
          </w:tcPr>
          <w:p w14:paraId="789FA98D" w14:textId="5BC6A4DF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š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ḫ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rh</w:t>
            </w:r>
            <w:proofErr w:type="spellEnd"/>
          </w:p>
          <w:p w14:paraId="0B1B9078" w14:textId="52049299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(Pardee 2008, 14 / 16)</w:t>
            </w:r>
          </w:p>
        </w:tc>
      </w:tr>
      <w:tr w:rsidR="007C4488" w:rsidRPr="00203A4D" w14:paraId="50A1F5EC" w14:textId="3B81F81A" w:rsidTr="00FF47DF">
        <w:trPr>
          <w:gridAfter w:val="1"/>
          <w:wAfter w:w="6" w:type="dxa"/>
          <w:trHeight w:val="567"/>
        </w:trPr>
        <w:tc>
          <w:tcPr>
            <w:tcW w:w="1925" w:type="dxa"/>
            <w:vAlign w:val="center"/>
          </w:tcPr>
          <w:p w14:paraId="4A2A1F3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1.92 29 (Anfang):</w:t>
            </w:r>
          </w:p>
          <w:p w14:paraId="1EC397C4" w14:textId="063C162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2900E447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[b]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t</w:t>
            </w:r>
            <w:r w:rsidRPr="00203A4D">
              <w:rPr>
                <w:rFonts w:cs="Times New Roman"/>
                <w:i/>
                <w:sz w:val="16"/>
                <w:szCs w:val="16"/>
              </w:rPr>
              <w:t>lt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3424FFA" w14:textId="74743422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9" w:type="dxa"/>
            <w:vAlign w:val="center"/>
          </w:tcPr>
          <w:p w14:paraId="5C62C80B" w14:textId="6EAFE61C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[x]⸢x/</w:t>
            </w:r>
            <w:r w:rsidRPr="00203A4D">
              <w:rPr>
                <w:rFonts w:cs="Times New Roman"/>
                <w:i/>
                <w:sz w:val="16"/>
                <w:szCs w:val="16"/>
              </w:rPr>
              <w:t>ḥ</w:t>
            </w: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la</w:t>
            </w:r>
          </w:p>
          <w:p w14:paraId="0417D33E" w14:textId="5E30C5A1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(Pardee 2008, 14 / 17 / 28)</w:t>
            </w:r>
          </w:p>
        </w:tc>
      </w:tr>
      <w:tr w:rsidR="007C4488" w:rsidRPr="00203A4D" w14:paraId="4E852077" w14:textId="210FA42D" w:rsidTr="00FF47DF">
        <w:trPr>
          <w:gridAfter w:val="1"/>
          <w:wAfter w:w="6" w:type="dxa"/>
          <w:trHeight w:val="567"/>
        </w:trPr>
        <w:tc>
          <w:tcPr>
            <w:tcW w:w="1925" w:type="dxa"/>
            <w:vAlign w:val="center"/>
          </w:tcPr>
          <w:p w14:paraId="356113A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1.92 32:</w:t>
            </w:r>
          </w:p>
          <w:p w14:paraId="70642FA8" w14:textId="4CFD8841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  <w:lang w:val="de-AT"/>
              </w:rPr>
            </w:pPr>
          </w:p>
        </w:tc>
        <w:tc>
          <w:tcPr>
            <w:tcW w:w="2668" w:type="dxa"/>
            <w:vAlign w:val="center"/>
          </w:tcPr>
          <w:p w14:paraId="416FAE08" w14:textId="77777777" w:rsidR="007C4488" w:rsidRPr="00203A4D" w:rsidRDefault="007C4488" w:rsidP="00203A4D">
            <w:pPr>
              <w:ind w:right="-57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 xml:space="preserve">[h]b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mn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 xml:space="preserve">[x] . 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w </w:t>
            </w:r>
            <w:proofErr w:type="spellStart"/>
            <w:r w:rsidRPr="00203A4D">
              <w:rPr>
                <w:rFonts w:cs="Times New Roman"/>
                <w:i/>
                <w:iCs/>
                <w:sz w:val="16"/>
                <w:szCs w:val="16"/>
              </w:rPr>
              <w:t>yrmy</w:t>
            </w:r>
            <w:proofErr w:type="spellEnd"/>
            <w:r w:rsidRPr="00203A4D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03A4D">
              <w:rPr>
                <w:rFonts w:cs="Times New Roman"/>
                <w:sz w:val="16"/>
                <w:szCs w:val="16"/>
              </w:rPr>
              <w:t>q</w:t>
            </w:r>
            <w:r w:rsidRPr="00203A4D">
              <w:rPr>
                <w:rFonts w:cs="Times New Roman"/>
                <w:i/>
                <w:iCs/>
                <w:sz w:val="16"/>
                <w:szCs w:val="16"/>
              </w:rPr>
              <w:t>rnh</w:t>
            </w:r>
            <w:proofErr w:type="spellEnd"/>
            <w:r w:rsidRPr="00203A4D">
              <w:rPr>
                <w:rFonts w:cs="Times New Roman"/>
                <w:iCs/>
                <w:sz w:val="16"/>
                <w:szCs w:val="16"/>
              </w:rPr>
              <w:t xml:space="preserve"> </w:t>
            </w:r>
          </w:p>
          <w:p w14:paraId="297F32C2" w14:textId="1FBD6F9D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9" w:type="dxa"/>
            <w:vAlign w:val="center"/>
          </w:tcPr>
          <w:p w14:paraId="4EDA3AED" w14:textId="6D1BBDF9" w:rsidR="007C4488" w:rsidRPr="00203A4D" w:rsidRDefault="007C4488" w:rsidP="00203A4D">
            <w:pPr>
              <w:ind w:left="284" w:right="-57" w:hanging="284"/>
              <w:rPr>
                <w:rFonts w:cs="Times New Roman"/>
                <w:iCs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[x]⸢</w:t>
            </w:r>
            <w:r w:rsidRPr="00203A4D">
              <w:rPr>
                <w:rFonts w:cs="Times New Roman"/>
                <w:i/>
                <w:sz w:val="16"/>
                <w:szCs w:val="16"/>
              </w:rPr>
              <w:t>b</w:t>
            </w:r>
            <w:r w:rsidRPr="00203A4D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d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r w:rsidRPr="00203A4D">
              <w:rPr>
                <w:rFonts w:cs="Times New Roman"/>
                <w:i/>
                <w:sz w:val="16"/>
                <w:szCs w:val="16"/>
              </w:rPr>
              <w:t>mn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[x]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wsrmy</w:t>
            </w:r>
            <w:r w:rsidRPr="00203A4D">
              <w:rPr>
                <w:rFonts w:cs="Times New Roman"/>
                <w:sz w:val="16"/>
                <w:szCs w:val="16"/>
              </w:rPr>
              <w:t>⸢</w:t>
            </w:r>
            <w:r w:rsidRPr="00203A4D">
              <w:rPr>
                <w:rFonts w:cs="Times New Roman"/>
                <w:i/>
                <w:sz w:val="16"/>
                <w:szCs w:val="16"/>
              </w:rPr>
              <w:t>d</w:t>
            </w: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cs="Times New Roman"/>
                <w:i/>
                <w:sz w:val="16"/>
                <w:szCs w:val="16"/>
              </w:rPr>
              <w:t>y</w:t>
            </w:r>
            <w:proofErr w:type="spellEnd"/>
            <w:r w:rsidRPr="00203A4D">
              <w:rPr>
                <w:rFonts w:cs="Times New Roman"/>
                <w:sz w:val="16"/>
                <w:szCs w:val="16"/>
              </w:rPr>
              <w:t>/</w:t>
            </w:r>
            <w:r w:rsidRPr="00203A4D">
              <w:rPr>
                <w:rFonts w:cs="Times New Roman"/>
                <w:i/>
                <w:sz w:val="16"/>
                <w:szCs w:val="16"/>
              </w:rPr>
              <w:t>s</w:t>
            </w:r>
            <w:r w:rsidRPr="00203A4D">
              <w:rPr>
                <w:rFonts w:cs="Times New Roman"/>
                <w:sz w:val="16"/>
                <w:szCs w:val="16"/>
                <w:vertAlign w:val="superscript"/>
              </w:rPr>
              <w:t>?</w:t>
            </w:r>
            <w:r w:rsidRPr="00203A4D">
              <w:rPr>
                <w:rFonts w:cs="Times New Roman"/>
                <w:sz w:val="16"/>
                <w:szCs w:val="16"/>
              </w:rPr>
              <w:t>⸣</w:t>
            </w:r>
            <w:proofErr w:type="spellStart"/>
            <w:r w:rsidRPr="00203A4D">
              <w:rPr>
                <w:rFonts w:cs="Times New Roman"/>
                <w:i/>
                <w:sz w:val="16"/>
                <w:szCs w:val="16"/>
              </w:rPr>
              <w:t>rnh</w:t>
            </w:r>
            <w:proofErr w:type="spellEnd"/>
          </w:p>
          <w:p w14:paraId="701A2418" w14:textId="4264FDEA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iCs/>
                <w:sz w:val="16"/>
                <w:szCs w:val="16"/>
              </w:rPr>
              <w:tab/>
            </w:r>
            <w:r w:rsidRPr="00203A4D">
              <w:rPr>
                <w:rFonts w:cs="Times New Roman"/>
                <w:sz w:val="16"/>
                <w:szCs w:val="16"/>
              </w:rPr>
              <w:t>(Pardee 2008, 14 / 18 / 29)</w:t>
            </w:r>
          </w:p>
        </w:tc>
      </w:tr>
      <w:tr w:rsidR="007C4488" w:rsidRPr="00203A4D" w14:paraId="5107C636" w14:textId="35E78D14" w:rsidTr="00FF47DF">
        <w:trPr>
          <w:gridAfter w:val="1"/>
          <w:wAfter w:w="6" w:type="dxa"/>
          <w:trHeight w:val="567"/>
        </w:trPr>
        <w:tc>
          <w:tcPr>
            <w:tcW w:w="1925" w:type="dxa"/>
            <w:vAlign w:val="center"/>
          </w:tcPr>
          <w:p w14:paraId="0565716F" w14:textId="77777777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KTU 1.107:</w:t>
            </w:r>
          </w:p>
          <w:p w14:paraId="643B4660" w14:textId="683CF3E4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8" w:type="dxa"/>
            <w:vAlign w:val="center"/>
          </w:tcPr>
          <w:p w14:paraId="78D9E47F" w14:textId="44741E52" w:rsidR="007C4488" w:rsidRPr="00203A4D" w:rsidRDefault="007C4488" w:rsidP="00203A4D">
            <w:pPr>
              <w:ind w:right="-5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79" w:type="dxa"/>
            <w:vAlign w:val="center"/>
          </w:tcPr>
          <w:p w14:paraId="3D3E3B8D" w14:textId="77777777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>Oberhalb von Z. 1 liegt eine horizontale Linie.</w:t>
            </w:r>
          </w:p>
          <w:p w14:paraId="0F1C0286" w14:textId="283AEE01" w:rsidR="007C4488" w:rsidRPr="00203A4D" w:rsidRDefault="007C4488" w:rsidP="00203A4D">
            <w:pPr>
              <w:ind w:left="284" w:right="-57" w:hanging="284"/>
              <w:rPr>
                <w:rFonts w:cs="Times New Roman"/>
                <w:sz w:val="16"/>
                <w:szCs w:val="16"/>
              </w:rPr>
            </w:pPr>
            <w:r w:rsidRPr="00203A4D">
              <w:rPr>
                <w:rFonts w:cs="Times New Roman"/>
                <w:sz w:val="16"/>
                <w:szCs w:val="16"/>
              </w:rPr>
              <w:tab/>
              <w:t>(Tropper 1995–1996, 271 zu 1.101; Pardee 1998, 92)</w:t>
            </w:r>
          </w:p>
        </w:tc>
      </w:tr>
    </w:tbl>
    <w:p w14:paraId="1C10DB9C" w14:textId="05329C21" w:rsidR="00FC77F1" w:rsidRPr="009B36F2" w:rsidRDefault="00FC77F1" w:rsidP="00D20FA9">
      <w:pPr>
        <w:jc w:val="left"/>
        <w:rPr>
          <w:rFonts w:cs="Times New Roman"/>
          <w:szCs w:val="18"/>
        </w:rPr>
      </w:pPr>
    </w:p>
    <w:p w14:paraId="019C4029" w14:textId="77777777" w:rsidR="00D20FA9" w:rsidRPr="009B36F2" w:rsidRDefault="00D20FA9" w:rsidP="00D20FA9">
      <w:pPr>
        <w:jc w:val="left"/>
        <w:rPr>
          <w:rFonts w:cs="Times New Roman"/>
          <w:szCs w:val="18"/>
        </w:rPr>
      </w:pPr>
    </w:p>
    <w:p w14:paraId="528BFE6A" w14:textId="77777777" w:rsidR="00D20FA9" w:rsidRPr="009B36F2" w:rsidRDefault="00D20FA9">
      <w:pPr>
        <w:spacing w:after="160" w:line="259" w:lineRule="auto"/>
        <w:jc w:val="left"/>
        <w:rPr>
          <w:rFonts w:eastAsiaTheme="majorEastAsia" w:cs="Times New Roman"/>
          <w:b/>
          <w:color w:val="000000" w:themeColor="text1"/>
          <w:szCs w:val="32"/>
        </w:rPr>
      </w:pPr>
      <w:r w:rsidRPr="009B36F2">
        <w:rPr>
          <w:rFonts w:cs="Times New Roman"/>
        </w:rPr>
        <w:br w:type="page"/>
      </w:r>
    </w:p>
    <w:p w14:paraId="4CF19FAA" w14:textId="26096C49" w:rsidR="00FC77F1" w:rsidRPr="009B36F2" w:rsidRDefault="00D20FA9" w:rsidP="00D20FA9">
      <w:pPr>
        <w:pStyle w:val="berschrift1"/>
        <w:jc w:val="left"/>
        <w:rPr>
          <w:rFonts w:cs="Times New Roman"/>
        </w:rPr>
      </w:pPr>
      <w:r w:rsidRPr="009B36F2">
        <w:rPr>
          <w:rFonts w:cs="Times New Roman"/>
        </w:rPr>
        <w:lastRenderedPageBreak/>
        <w:t>Literaturverzeichnis:</w:t>
      </w:r>
    </w:p>
    <w:p w14:paraId="03D18D4C" w14:textId="77777777" w:rsidR="00D20FA9" w:rsidRPr="009B36F2" w:rsidRDefault="00D20FA9" w:rsidP="00D20FA9">
      <w:pPr>
        <w:rPr>
          <w:rFonts w:cs="Times New Roman"/>
          <w:szCs w:val="18"/>
          <w:lang w:val="en-US"/>
        </w:rPr>
      </w:pPr>
    </w:p>
    <w:p w14:paraId="6346FC7C" w14:textId="35511CFB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en-US"/>
        </w:rPr>
      </w:pPr>
      <w:bookmarkStart w:id="2" w:name="_Hlk89236245"/>
      <w:r w:rsidRPr="009B36F2">
        <w:rPr>
          <w:rFonts w:cs="Times New Roman"/>
          <w:szCs w:val="18"/>
          <w:lang w:val="en-US"/>
        </w:rPr>
        <w:t>Bordreuil, Pierre / Pardee, A Manual of Ugaritic (Linguistic Studies in Ancient West Semitic 3), Winona Lake, IN 2009.</w:t>
      </w:r>
    </w:p>
    <w:p w14:paraId="393A5084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de-AT"/>
        </w:rPr>
      </w:pPr>
      <w:r w:rsidRPr="009B36F2">
        <w:rPr>
          <w:rFonts w:cs="Times New Roman"/>
          <w:szCs w:val="18"/>
        </w:rPr>
        <w:t xml:space="preserve">Lewis, Theodore J., The </w:t>
      </w:r>
      <w:proofErr w:type="spellStart"/>
      <w:r w:rsidRPr="009B36F2">
        <w:rPr>
          <w:rFonts w:cs="Times New Roman"/>
          <w:szCs w:val="18"/>
        </w:rPr>
        <w:t>Shaˁtiqatu</w:t>
      </w:r>
      <w:proofErr w:type="spellEnd"/>
      <w:r w:rsidRPr="009B36F2">
        <w:rPr>
          <w:rFonts w:cs="Times New Roman"/>
          <w:szCs w:val="18"/>
        </w:rPr>
        <w:t xml:space="preserve"> Narrative </w:t>
      </w:r>
      <w:proofErr w:type="spellStart"/>
      <w:r w:rsidRPr="009B36F2">
        <w:rPr>
          <w:rFonts w:cs="Times New Roman"/>
          <w:szCs w:val="18"/>
        </w:rPr>
        <w:t>from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the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Ugaritic</w:t>
      </w:r>
      <w:proofErr w:type="spellEnd"/>
      <w:r w:rsidRPr="009B36F2">
        <w:rPr>
          <w:rFonts w:cs="Times New Roman"/>
          <w:szCs w:val="18"/>
        </w:rPr>
        <w:t xml:space="preserve"> Story </w:t>
      </w:r>
      <w:proofErr w:type="spellStart"/>
      <w:r w:rsidRPr="009B36F2">
        <w:rPr>
          <w:rFonts w:cs="Times New Roman"/>
          <w:szCs w:val="18"/>
        </w:rPr>
        <w:t>about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the</w:t>
      </w:r>
      <w:proofErr w:type="spellEnd"/>
      <w:r w:rsidRPr="009B36F2">
        <w:rPr>
          <w:rFonts w:cs="Times New Roman"/>
          <w:szCs w:val="18"/>
        </w:rPr>
        <w:t xml:space="preserve"> Healing </w:t>
      </w:r>
      <w:proofErr w:type="spellStart"/>
      <w:r w:rsidRPr="009B36F2">
        <w:rPr>
          <w:rFonts w:cs="Times New Roman"/>
          <w:szCs w:val="18"/>
        </w:rPr>
        <w:t>of</w:t>
      </w:r>
      <w:proofErr w:type="spellEnd"/>
      <w:r w:rsidRPr="009B36F2">
        <w:rPr>
          <w:rFonts w:cs="Times New Roman"/>
          <w:szCs w:val="18"/>
        </w:rPr>
        <w:t xml:space="preserve"> King </w:t>
      </w:r>
      <w:proofErr w:type="spellStart"/>
      <w:r w:rsidRPr="009B36F2">
        <w:rPr>
          <w:rFonts w:cs="Times New Roman"/>
          <w:szCs w:val="18"/>
        </w:rPr>
        <w:t>Kirta</w:t>
      </w:r>
      <w:proofErr w:type="spellEnd"/>
      <w:r w:rsidRPr="009B36F2">
        <w:rPr>
          <w:rFonts w:cs="Times New Roman"/>
          <w:szCs w:val="18"/>
        </w:rPr>
        <w:t>, JANER 13 (2013), 188–211.</w:t>
      </w:r>
    </w:p>
    <w:p w14:paraId="6EAF27D3" w14:textId="4F08A875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eastAsia="de-DE"/>
        </w:rPr>
      </w:pPr>
      <w:r w:rsidRPr="009B36F2">
        <w:rPr>
          <w:rFonts w:cs="Times New Roman"/>
          <w:szCs w:val="18"/>
          <w:lang w:eastAsia="de-DE"/>
        </w:rPr>
        <w:t xml:space="preserve">Müller, Reinhard / Steinberger, Clemens, </w:t>
      </w:r>
      <w:r w:rsidRPr="009B36F2">
        <w:rPr>
          <w:rFonts w:cs="Times New Roman"/>
        </w:rPr>
        <w:t xml:space="preserve">Ein himmlischer Betrugsversuch und seine Entlarvung. Edition und narratologische Untersuchung von KTU 1.17 VI, in: Ingo </w:t>
      </w:r>
      <w:proofErr w:type="spellStart"/>
      <w:r w:rsidRPr="009B36F2">
        <w:rPr>
          <w:rFonts w:cs="Times New Roman"/>
        </w:rPr>
        <w:t>Kottsieper</w:t>
      </w:r>
      <w:proofErr w:type="spellEnd"/>
      <w:r w:rsidRPr="009B36F2">
        <w:rPr>
          <w:rFonts w:cs="Times New Roman"/>
        </w:rPr>
        <w:t xml:space="preserve"> / Hans Neumann (</w:t>
      </w:r>
      <w:proofErr w:type="spellStart"/>
      <w:r w:rsidRPr="009B36F2">
        <w:rPr>
          <w:rFonts w:cs="Times New Roman"/>
        </w:rPr>
        <w:t>Hg</w:t>
      </w:r>
      <w:proofErr w:type="spellEnd"/>
      <w:r w:rsidRPr="009B36F2">
        <w:rPr>
          <w:rFonts w:cs="Times New Roman"/>
        </w:rPr>
        <w:t>.), Literaturkontakte Ugarits. Wurzeln und Entfaltungen (</w:t>
      </w:r>
      <w:proofErr w:type="spellStart"/>
      <w:r w:rsidRPr="009B36F2">
        <w:rPr>
          <w:rFonts w:cs="Times New Roman"/>
        </w:rPr>
        <w:t>Kasion</w:t>
      </w:r>
      <w:proofErr w:type="spellEnd"/>
      <w:r w:rsidRPr="009B36F2">
        <w:rPr>
          <w:rFonts w:cs="Times New Roman"/>
        </w:rPr>
        <w:t xml:space="preserve"> 5), Münster 2021, 123–173.</w:t>
      </w:r>
    </w:p>
    <w:p w14:paraId="7A516414" w14:textId="5AC009A6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</w:rPr>
      </w:pPr>
      <w:r w:rsidRPr="009B36F2">
        <w:rPr>
          <w:rFonts w:cs="Times New Roman"/>
          <w:szCs w:val="18"/>
          <w:lang w:val="en-GB"/>
        </w:rPr>
        <w:t xml:space="preserve">–, </w:t>
      </w:r>
      <w:r w:rsidRPr="009B36F2">
        <w:rPr>
          <w:rFonts w:cs="Times New Roman"/>
          <w:szCs w:val="18"/>
          <w:lang w:val="en-GB"/>
        </w:rPr>
        <w:tab/>
      </w:r>
      <w:r w:rsidRPr="009B36F2">
        <w:rPr>
          <w:rFonts w:cs="Times New Roman"/>
          <w:szCs w:val="18"/>
        </w:rPr>
        <w:t xml:space="preserve"> „Das Haus, das ich betrete, darfst du nicht betreten!“ Zur Konzeption von Raum in den ugaritischen Beschwörungen, in: Reinhard Müller / Hans Neumann / Reettakaisa Sofia Salo / Clemens Steinberger (</w:t>
      </w:r>
      <w:proofErr w:type="spellStart"/>
      <w:r w:rsidRPr="009B36F2">
        <w:rPr>
          <w:rFonts w:cs="Times New Roman"/>
          <w:szCs w:val="18"/>
        </w:rPr>
        <w:t>Hg</w:t>
      </w:r>
      <w:proofErr w:type="spellEnd"/>
      <w:r w:rsidRPr="009B36F2">
        <w:rPr>
          <w:rFonts w:cs="Times New Roman"/>
          <w:szCs w:val="18"/>
        </w:rPr>
        <w:t>.), Rituale und Magie in Ugarit. Praxis, Kontexte und Bedeutung (ORA), Tübingen 2022, 37–129 (im Druck).</w:t>
      </w:r>
    </w:p>
    <w:p w14:paraId="550210A1" w14:textId="4F165B79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</w:rPr>
      </w:pPr>
      <w:r w:rsidRPr="009B36F2">
        <w:rPr>
          <w:rFonts w:cs="Times New Roman"/>
          <w:szCs w:val="18"/>
        </w:rPr>
        <w:t xml:space="preserve">Pardee, Dennis, </w:t>
      </w:r>
      <w:r w:rsidRPr="009B36F2">
        <w:rPr>
          <w:rFonts w:cs="Times New Roman"/>
          <w:szCs w:val="18"/>
          <w:lang w:val="en-US"/>
        </w:rPr>
        <w:t>The Ba</w:t>
      </w:r>
      <w:r w:rsidRPr="009B36F2">
        <w:rPr>
          <w:rFonts w:cs="Times New Roman"/>
          <w:szCs w:val="18"/>
        </w:rPr>
        <w:t>ˁ</w:t>
      </w:r>
      <w:proofErr w:type="spellStart"/>
      <w:r w:rsidRPr="009B36F2">
        <w:rPr>
          <w:rFonts w:cs="Times New Roman"/>
          <w:szCs w:val="18"/>
          <w:lang w:val="en-US"/>
        </w:rPr>
        <w:t>lu</w:t>
      </w:r>
      <w:proofErr w:type="spellEnd"/>
      <w:r w:rsidRPr="009B36F2">
        <w:rPr>
          <w:rFonts w:cs="Times New Roman"/>
          <w:szCs w:val="18"/>
          <w:lang w:val="en-US"/>
        </w:rPr>
        <w:t xml:space="preserve"> Myth / The Kirta Epic / The ˀAqhatu Legend, in: William W. Hallo (Hg.), The Context of Scripture I. Canonical Compositions from the Biblical World, Leiden / Boston 1997, 241–274 / 333–343 / 343–356.</w:t>
      </w:r>
    </w:p>
    <w:p w14:paraId="4B44D903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en-GB"/>
        </w:rPr>
      </w:pPr>
      <w:r w:rsidRPr="009B36F2">
        <w:rPr>
          <w:rFonts w:cs="Times New Roman"/>
          <w:szCs w:val="18"/>
          <w:lang w:val="en-GB"/>
        </w:rPr>
        <w:t xml:space="preserve">–, </w:t>
      </w:r>
      <w:r w:rsidRPr="009B36F2">
        <w:rPr>
          <w:rFonts w:cs="Times New Roman"/>
          <w:szCs w:val="18"/>
          <w:lang w:val="en-GB"/>
        </w:rPr>
        <w:tab/>
        <w:t xml:space="preserve">Remarks on J. T.’s “Epigraphische </w:t>
      </w:r>
      <w:proofErr w:type="spellStart"/>
      <w:r w:rsidRPr="009B36F2">
        <w:rPr>
          <w:rFonts w:cs="Times New Roman"/>
          <w:szCs w:val="18"/>
          <w:lang w:val="en-GB"/>
        </w:rPr>
        <w:t>Anmerkungen</w:t>
      </w:r>
      <w:proofErr w:type="spellEnd"/>
      <w:r w:rsidRPr="009B36F2">
        <w:rPr>
          <w:rFonts w:cs="Times New Roman"/>
          <w:szCs w:val="18"/>
          <w:lang w:val="en-GB"/>
        </w:rPr>
        <w:t xml:space="preserve">”, </w:t>
      </w:r>
      <w:proofErr w:type="spellStart"/>
      <w:r w:rsidRPr="009B36F2">
        <w:rPr>
          <w:rFonts w:cs="Times New Roman"/>
          <w:szCs w:val="18"/>
          <w:lang w:val="en-GB"/>
        </w:rPr>
        <w:t>AulaOr</w:t>
      </w:r>
      <w:proofErr w:type="spellEnd"/>
      <w:r w:rsidRPr="009B36F2">
        <w:rPr>
          <w:rFonts w:cs="Times New Roman"/>
          <w:szCs w:val="18"/>
          <w:lang w:val="en-GB"/>
        </w:rPr>
        <w:t xml:space="preserve">. 16 (1998), 85–102. </w:t>
      </w:r>
    </w:p>
    <w:p w14:paraId="3ECC7F66" w14:textId="553B8EAC" w:rsidR="00D20FA9" w:rsidRPr="009B36F2" w:rsidRDefault="00D20FA9" w:rsidP="00D20FA9">
      <w:pPr>
        <w:spacing w:after="120"/>
        <w:ind w:left="425" w:hanging="425"/>
        <w:rPr>
          <w:rFonts w:cs="Times New Roman"/>
          <w:b/>
          <w:bCs/>
          <w:szCs w:val="18"/>
        </w:rPr>
      </w:pPr>
      <w:r w:rsidRPr="009B36F2">
        <w:rPr>
          <w:rFonts w:cs="Times New Roman"/>
          <w:szCs w:val="18"/>
          <w:lang w:val="en-US"/>
        </w:rPr>
        <w:t xml:space="preserve">–, </w:t>
      </w:r>
      <w:r w:rsidRPr="009B36F2">
        <w:rPr>
          <w:rFonts w:cs="Times New Roman"/>
          <w:szCs w:val="18"/>
          <w:lang w:val="en-US"/>
        </w:rPr>
        <w:tab/>
      </w:r>
      <w:r w:rsidRPr="009B36F2">
        <w:rPr>
          <w:rFonts w:cs="Times New Roman"/>
          <w:szCs w:val="18"/>
        </w:rPr>
        <w:t xml:space="preserve">Rezension: </w:t>
      </w:r>
      <w:r w:rsidRPr="009B36F2">
        <w:rPr>
          <w:rFonts w:cs="Times New Roman"/>
        </w:rPr>
        <w:t>„Tropper, Josef, Ugaritische Grammatik (AOAT 273), Münster 2000“</w:t>
      </w:r>
      <w:r w:rsidRPr="009B36F2">
        <w:rPr>
          <w:rFonts w:cs="Times New Roman"/>
          <w:szCs w:val="18"/>
        </w:rPr>
        <w:t xml:space="preserve">, </w:t>
      </w:r>
      <w:proofErr w:type="spellStart"/>
      <w:r w:rsidRPr="009B36F2">
        <w:rPr>
          <w:rFonts w:cs="Times New Roman"/>
          <w:szCs w:val="18"/>
        </w:rPr>
        <w:t>AfO</w:t>
      </w:r>
      <w:proofErr w:type="spellEnd"/>
      <w:r w:rsidRPr="009B36F2">
        <w:rPr>
          <w:rFonts w:cs="Times New Roman"/>
          <w:szCs w:val="18"/>
        </w:rPr>
        <w:t xml:space="preserve"> 50 (2003–2004) online.</w:t>
      </w:r>
    </w:p>
    <w:p w14:paraId="464036FC" w14:textId="77777777" w:rsidR="00D20FA9" w:rsidRPr="009B36F2" w:rsidRDefault="00D20FA9" w:rsidP="00D20FA9">
      <w:pPr>
        <w:spacing w:after="120"/>
        <w:ind w:left="425" w:hanging="425"/>
        <w:rPr>
          <w:rFonts w:eastAsiaTheme="majorEastAsia" w:cs="Times New Roman"/>
          <w:szCs w:val="18"/>
          <w:lang w:val="en-US"/>
        </w:rPr>
      </w:pPr>
      <w:r w:rsidRPr="009B36F2">
        <w:rPr>
          <w:rFonts w:cs="Times New Roman"/>
          <w:szCs w:val="18"/>
        </w:rPr>
        <w:t>–,</w:t>
      </w:r>
      <w:r w:rsidRPr="009B36F2">
        <w:rPr>
          <w:rFonts w:cs="Times New Roman"/>
          <w:szCs w:val="18"/>
        </w:rPr>
        <w:tab/>
      </w:r>
      <w:r w:rsidRPr="009B36F2">
        <w:rPr>
          <w:rFonts w:cs="Times New Roman"/>
          <w:szCs w:val="18"/>
          <w:lang w:val="de-AT"/>
        </w:rPr>
        <w:t xml:space="preserve">Deux </w:t>
      </w:r>
      <w:proofErr w:type="spellStart"/>
      <w:r w:rsidRPr="009B36F2">
        <w:rPr>
          <w:rFonts w:cs="Times New Roman"/>
          <w:szCs w:val="18"/>
          <w:lang w:val="de-AT"/>
        </w:rPr>
        <w:t>tablettes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ougaritiques</w:t>
      </w:r>
      <w:proofErr w:type="spellEnd"/>
      <w:r w:rsidRPr="009B36F2">
        <w:rPr>
          <w:rFonts w:cs="Times New Roman"/>
          <w:szCs w:val="18"/>
          <w:lang w:val="de-AT"/>
        </w:rPr>
        <w:t xml:space="preserve"> de la </w:t>
      </w:r>
      <w:proofErr w:type="spellStart"/>
      <w:r w:rsidRPr="009B36F2">
        <w:rPr>
          <w:rFonts w:cs="Times New Roman"/>
          <w:szCs w:val="18"/>
          <w:lang w:val="de-AT"/>
        </w:rPr>
        <w:t>main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d’un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même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scribe</w:t>
      </w:r>
      <w:proofErr w:type="spellEnd"/>
      <w:r w:rsidRPr="009B36F2">
        <w:rPr>
          <w:rFonts w:cs="Times New Roman"/>
          <w:szCs w:val="18"/>
          <w:lang w:val="de-AT"/>
        </w:rPr>
        <w:t xml:space="preserve">, </w:t>
      </w:r>
      <w:proofErr w:type="spellStart"/>
      <w:r w:rsidRPr="009B36F2">
        <w:rPr>
          <w:rFonts w:cs="Times New Roman"/>
          <w:szCs w:val="18"/>
          <w:lang w:val="de-AT"/>
        </w:rPr>
        <w:t>trouvées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sur</w:t>
      </w:r>
      <w:proofErr w:type="spellEnd"/>
      <w:r w:rsidRPr="009B36F2">
        <w:rPr>
          <w:rFonts w:cs="Times New Roman"/>
          <w:szCs w:val="18"/>
          <w:lang w:val="de-AT"/>
        </w:rPr>
        <w:t xml:space="preserve"> deux </w:t>
      </w:r>
      <w:proofErr w:type="spellStart"/>
      <w:r w:rsidRPr="009B36F2">
        <w:rPr>
          <w:rFonts w:cs="Times New Roman"/>
          <w:szCs w:val="18"/>
          <w:lang w:val="de-AT"/>
        </w:rPr>
        <w:t>sites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distincts</w:t>
      </w:r>
      <w:proofErr w:type="spellEnd"/>
      <w:r w:rsidRPr="009B36F2">
        <w:rPr>
          <w:rFonts w:cs="Times New Roman"/>
          <w:szCs w:val="18"/>
          <w:lang w:val="de-AT"/>
        </w:rPr>
        <w:t xml:space="preserve"> : RS 19.039 et RIH 98/02, </w:t>
      </w:r>
      <w:proofErr w:type="spellStart"/>
      <w:r w:rsidRPr="009B36F2">
        <w:rPr>
          <w:rFonts w:cs="Times New Roman"/>
          <w:szCs w:val="18"/>
          <w:lang w:val="de-AT"/>
        </w:rPr>
        <w:t>Semitica</w:t>
      </w:r>
      <w:proofErr w:type="spellEnd"/>
      <w:r w:rsidRPr="009B36F2">
        <w:rPr>
          <w:rFonts w:cs="Times New Roman"/>
          <w:szCs w:val="18"/>
          <w:lang w:val="de-AT"/>
        </w:rPr>
        <w:t xml:space="preserve"> et Classica 1 (2008), 9–38.</w:t>
      </w:r>
    </w:p>
    <w:p w14:paraId="288A2D9A" w14:textId="77777777" w:rsidR="00D20FA9" w:rsidRPr="009B36F2" w:rsidRDefault="00D20FA9" w:rsidP="00D20FA9">
      <w:pPr>
        <w:spacing w:after="120"/>
        <w:ind w:left="425" w:hanging="425"/>
        <w:rPr>
          <w:rFonts w:eastAsiaTheme="majorEastAsia" w:cs="Times New Roman"/>
          <w:szCs w:val="18"/>
          <w:lang w:val="en-US"/>
        </w:rPr>
      </w:pPr>
      <w:r w:rsidRPr="009B36F2">
        <w:rPr>
          <w:rFonts w:cs="Times New Roman"/>
          <w:szCs w:val="18"/>
        </w:rPr>
        <w:t>–,</w:t>
      </w:r>
      <w:r w:rsidRPr="009B36F2">
        <w:rPr>
          <w:rFonts w:cs="Times New Roman"/>
          <w:szCs w:val="18"/>
        </w:rPr>
        <w:tab/>
        <w:t xml:space="preserve">A New </w:t>
      </w:r>
      <w:proofErr w:type="spellStart"/>
      <w:r w:rsidRPr="009B36F2">
        <w:rPr>
          <w:rFonts w:cs="Times New Roman"/>
          <w:szCs w:val="18"/>
        </w:rPr>
        <w:t>Join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of</w:t>
      </w:r>
      <w:proofErr w:type="spellEnd"/>
      <w:r w:rsidRPr="009B36F2">
        <w:rPr>
          <w:rFonts w:cs="Times New Roman"/>
          <w:szCs w:val="18"/>
        </w:rPr>
        <w:t xml:space="preserve"> Fragments </w:t>
      </w:r>
      <w:proofErr w:type="spellStart"/>
      <w:r w:rsidRPr="009B36F2">
        <w:rPr>
          <w:rFonts w:cs="Times New Roman"/>
          <w:szCs w:val="18"/>
        </w:rPr>
        <w:t>of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the</w:t>
      </w:r>
      <w:proofErr w:type="spellEnd"/>
      <w:r w:rsidRPr="009B36F2">
        <w:rPr>
          <w:rFonts w:cs="Times New Roman"/>
          <w:szCs w:val="18"/>
        </w:rPr>
        <w:t xml:space="preserve"> Baal Cycle, in: J. David </w:t>
      </w:r>
      <w:proofErr w:type="spellStart"/>
      <w:r w:rsidRPr="009B36F2">
        <w:rPr>
          <w:rFonts w:cs="Times New Roman"/>
          <w:szCs w:val="18"/>
        </w:rPr>
        <w:t>Schloen</w:t>
      </w:r>
      <w:proofErr w:type="spellEnd"/>
      <w:r w:rsidRPr="009B36F2">
        <w:rPr>
          <w:rFonts w:cs="Times New Roman"/>
          <w:szCs w:val="18"/>
        </w:rPr>
        <w:t xml:space="preserve"> (</w:t>
      </w:r>
      <w:proofErr w:type="spellStart"/>
      <w:r w:rsidRPr="009B36F2">
        <w:rPr>
          <w:rFonts w:cs="Times New Roman"/>
          <w:szCs w:val="18"/>
        </w:rPr>
        <w:t>Hg</w:t>
      </w:r>
      <w:proofErr w:type="spellEnd"/>
      <w:r w:rsidRPr="009B36F2">
        <w:rPr>
          <w:rFonts w:cs="Times New Roman"/>
          <w:szCs w:val="18"/>
        </w:rPr>
        <w:t xml:space="preserve">.), </w:t>
      </w:r>
      <w:proofErr w:type="spellStart"/>
      <w:r w:rsidRPr="009B36F2">
        <w:rPr>
          <w:rFonts w:cs="Times New Roman"/>
          <w:szCs w:val="18"/>
        </w:rPr>
        <w:t>Exploring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the</w:t>
      </w:r>
      <w:proofErr w:type="spellEnd"/>
      <w:r w:rsidRPr="009B36F2">
        <w:rPr>
          <w:rFonts w:cs="Times New Roman"/>
          <w:szCs w:val="18"/>
        </w:rPr>
        <w:t xml:space="preserve"> </w:t>
      </w:r>
      <w:r w:rsidRPr="009B36F2">
        <w:rPr>
          <w:rFonts w:cs="Times New Roman"/>
          <w:i/>
          <w:szCs w:val="18"/>
        </w:rPr>
        <w:t xml:space="preserve">Longue </w:t>
      </w:r>
      <w:proofErr w:type="spellStart"/>
      <w:r w:rsidRPr="009B36F2">
        <w:rPr>
          <w:rFonts w:cs="Times New Roman"/>
          <w:i/>
          <w:szCs w:val="18"/>
        </w:rPr>
        <w:t>Durée</w:t>
      </w:r>
      <w:proofErr w:type="spellEnd"/>
      <w:r w:rsidRPr="009B36F2">
        <w:rPr>
          <w:rFonts w:cs="Times New Roman"/>
          <w:szCs w:val="18"/>
        </w:rPr>
        <w:t xml:space="preserve">. Essays in Honor </w:t>
      </w:r>
      <w:proofErr w:type="spellStart"/>
      <w:r w:rsidRPr="009B36F2">
        <w:rPr>
          <w:rFonts w:cs="Times New Roman"/>
          <w:szCs w:val="18"/>
        </w:rPr>
        <w:t>of</w:t>
      </w:r>
      <w:proofErr w:type="spellEnd"/>
      <w:r w:rsidRPr="009B36F2">
        <w:rPr>
          <w:rFonts w:cs="Times New Roman"/>
          <w:szCs w:val="18"/>
        </w:rPr>
        <w:t xml:space="preserve"> Lawrence E. </w:t>
      </w:r>
      <w:proofErr w:type="spellStart"/>
      <w:r w:rsidRPr="009B36F2">
        <w:rPr>
          <w:rFonts w:cs="Times New Roman"/>
          <w:szCs w:val="18"/>
        </w:rPr>
        <w:t>Stager</w:t>
      </w:r>
      <w:proofErr w:type="spellEnd"/>
      <w:r w:rsidRPr="009B36F2">
        <w:rPr>
          <w:rFonts w:cs="Times New Roman"/>
          <w:szCs w:val="18"/>
        </w:rPr>
        <w:t xml:space="preserve">, Winona Lake, </w:t>
      </w:r>
      <w:proofErr w:type="gramStart"/>
      <w:r w:rsidRPr="009B36F2">
        <w:rPr>
          <w:rFonts w:cs="Times New Roman"/>
          <w:szCs w:val="18"/>
        </w:rPr>
        <w:t>IN 2009</w:t>
      </w:r>
      <w:proofErr w:type="gramEnd"/>
      <w:r w:rsidRPr="009B36F2">
        <w:rPr>
          <w:rFonts w:cs="Times New Roman"/>
          <w:szCs w:val="18"/>
        </w:rPr>
        <w:t>, 377–390.</w:t>
      </w:r>
    </w:p>
    <w:p w14:paraId="58042E6E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de-AT"/>
        </w:rPr>
      </w:pPr>
      <w:r w:rsidRPr="009B36F2">
        <w:rPr>
          <w:rFonts w:cs="Times New Roman"/>
          <w:szCs w:val="18"/>
          <w:lang w:val="en-US"/>
        </w:rPr>
        <w:t>–,</w:t>
      </w:r>
      <w:r w:rsidRPr="009B36F2">
        <w:rPr>
          <w:rFonts w:cs="Times New Roman"/>
          <w:szCs w:val="18"/>
          <w:lang w:val="en-US"/>
        </w:rPr>
        <w:tab/>
      </w:r>
      <w:r w:rsidRPr="009B36F2">
        <w:rPr>
          <w:rFonts w:cs="Times New Roman"/>
          <w:szCs w:val="18"/>
          <w:lang w:val="de-AT"/>
        </w:rPr>
        <w:t xml:space="preserve">RS 5.229 : Restitution </w:t>
      </w:r>
      <w:proofErr w:type="spellStart"/>
      <w:r w:rsidRPr="009B36F2">
        <w:rPr>
          <w:rFonts w:cs="Times New Roman"/>
          <w:szCs w:val="18"/>
          <w:lang w:val="de-AT"/>
        </w:rPr>
        <w:t>d’une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nouvelle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signature</w:t>
      </w:r>
      <w:proofErr w:type="spellEnd"/>
      <w:r w:rsidRPr="009B36F2">
        <w:rPr>
          <w:rFonts w:cs="Times New Roman"/>
          <w:szCs w:val="18"/>
          <w:lang w:val="de-AT"/>
        </w:rPr>
        <w:t xml:space="preserve"> du </w:t>
      </w:r>
      <w:proofErr w:type="spellStart"/>
      <w:r w:rsidRPr="009B36F2">
        <w:rPr>
          <w:rFonts w:cs="Times New Roman"/>
          <w:szCs w:val="18"/>
          <w:lang w:val="de-AT"/>
        </w:rPr>
        <w:t>scribe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i/>
          <w:szCs w:val="18"/>
          <w:lang w:val="de-AT"/>
        </w:rPr>
        <w:t>Ṯabˀilu</w:t>
      </w:r>
      <w:proofErr w:type="spellEnd"/>
      <w:r w:rsidRPr="009B36F2">
        <w:rPr>
          <w:rFonts w:cs="Times New Roman"/>
          <w:szCs w:val="18"/>
          <w:lang w:val="de-AT"/>
        </w:rPr>
        <w:t>, in: Carole Roche-Hawley / Robert Hawley (</w:t>
      </w:r>
      <w:proofErr w:type="spellStart"/>
      <w:r w:rsidRPr="009B36F2">
        <w:rPr>
          <w:rFonts w:cs="Times New Roman"/>
          <w:szCs w:val="18"/>
          <w:lang w:val="de-AT"/>
        </w:rPr>
        <w:t>Hg</w:t>
      </w:r>
      <w:proofErr w:type="spellEnd"/>
      <w:r w:rsidRPr="009B36F2">
        <w:rPr>
          <w:rFonts w:cs="Times New Roman"/>
          <w:szCs w:val="18"/>
          <w:lang w:val="de-AT"/>
        </w:rPr>
        <w:t xml:space="preserve">.), Scribes et </w:t>
      </w:r>
      <w:proofErr w:type="spellStart"/>
      <w:r w:rsidRPr="009B36F2">
        <w:rPr>
          <w:rFonts w:cs="Times New Roman"/>
          <w:szCs w:val="18"/>
          <w:lang w:val="de-AT"/>
        </w:rPr>
        <w:t>érudits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dans</w:t>
      </w:r>
      <w:proofErr w:type="spellEnd"/>
      <w:r w:rsidRPr="009B36F2">
        <w:rPr>
          <w:rFonts w:cs="Times New Roman"/>
          <w:szCs w:val="18"/>
          <w:lang w:val="de-AT"/>
        </w:rPr>
        <w:t xml:space="preserve"> </w:t>
      </w:r>
      <w:proofErr w:type="spellStart"/>
      <w:r w:rsidRPr="009B36F2">
        <w:rPr>
          <w:rFonts w:cs="Times New Roman"/>
          <w:szCs w:val="18"/>
          <w:lang w:val="de-AT"/>
        </w:rPr>
        <w:t>l’orbite</w:t>
      </w:r>
      <w:proofErr w:type="spellEnd"/>
      <w:r w:rsidRPr="009B36F2">
        <w:rPr>
          <w:rFonts w:cs="Times New Roman"/>
          <w:szCs w:val="18"/>
          <w:lang w:val="de-AT"/>
        </w:rPr>
        <w:t xml:space="preserve"> de </w:t>
      </w:r>
      <w:proofErr w:type="spellStart"/>
      <w:r w:rsidRPr="009B36F2">
        <w:rPr>
          <w:rFonts w:cs="Times New Roman"/>
          <w:szCs w:val="18"/>
          <w:lang w:val="de-AT"/>
        </w:rPr>
        <w:t>Babylone</w:t>
      </w:r>
      <w:proofErr w:type="spellEnd"/>
      <w:r w:rsidRPr="009B36F2">
        <w:rPr>
          <w:rFonts w:cs="Times New Roman"/>
          <w:szCs w:val="18"/>
          <w:lang w:val="de-AT"/>
        </w:rPr>
        <w:t xml:space="preserve"> (Orient &amp; Méditerranée 9), Paris 2012, 31–49.</w:t>
      </w:r>
    </w:p>
    <w:p w14:paraId="337628B9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de-AT"/>
        </w:rPr>
      </w:pPr>
      <w:r w:rsidRPr="009B36F2">
        <w:rPr>
          <w:rFonts w:cs="Times New Roman"/>
          <w:szCs w:val="18"/>
          <w:lang w:val="en-US"/>
        </w:rPr>
        <w:t>–,</w:t>
      </w:r>
      <w:r w:rsidRPr="009B36F2">
        <w:rPr>
          <w:rFonts w:cs="Times New Roman"/>
          <w:szCs w:val="18"/>
          <w:lang w:val="en-US"/>
        </w:rPr>
        <w:tab/>
      </w:r>
      <w:r w:rsidRPr="009B36F2">
        <w:rPr>
          <w:rFonts w:cs="Times New Roman"/>
          <w:szCs w:val="18"/>
          <w:lang w:val="en-GB"/>
        </w:rPr>
        <w:t xml:space="preserve">Frustrations of an Epigrapher: Remarks on the Ugaritic Text RS 5.180 + 5.198, in: </w:t>
      </w:r>
      <w:r w:rsidRPr="009B36F2">
        <w:rPr>
          <w:rFonts w:cs="Times New Roman"/>
          <w:szCs w:val="18"/>
        </w:rPr>
        <w:t xml:space="preserve">Peter </w:t>
      </w:r>
      <w:proofErr w:type="spellStart"/>
      <w:r w:rsidRPr="009B36F2">
        <w:rPr>
          <w:rFonts w:cs="Times New Roman"/>
          <w:szCs w:val="18"/>
        </w:rPr>
        <w:t>Machinist</w:t>
      </w:r>
      <w:proofErr w:type="spellEnd"/>
      <w:r w:rsidRPr="009B36F2">
        <w:rPr>
          <w:rFonts w:cs="Times New Roman"/>
          <w:szCs w:val="18"/>
        </w:rPr>
        <w:t xml:space="preserve"> / Robert A. Harris / Joshua A. Berman / Nili Samet / </w:t>
      </w:r>
      <w:proofErr w:type="spellStart"/>
      <w:r w:rsidRPr="009B36F2">
        <w:rPr>
          <w:rFonts w:cs="Times New Roman"/>
          <w:szCs w:val="18"/>
        </w:rPr>
        <w:t>Noga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Ayali-Darshan</w:t>
      </w:r>
      <w:proofErr w:type="spellEnd"/>
      <w:r w:rsidRPr="009B36F2">
        <w:rPr>
          <w:rFonts w:cs="Times New Roman"/>
          <w:szCs w:val="18"/>
        </w:rPr>
        <w:t xml:space="preserve"> (</w:t>
      </w:r>
      <w:proofErr w:type="spellStart"/>
      <w:r w:rsidRPr="009B36F2">
        <w:rPr>
          <w:rFonts w:cs="Times New Roman"/>
          <w:szCs w:val="18"/>
        </w:rPr>
        <w:t>Hg</w:t>
      </w:r>
      <w:proofErr w:type="spellEnd"/>
      <w:r w:rsidRPr="009B36F2">
        <w:rPr>
          <w:rFonts w:cs="Times New Roman"/>
          <w:szCs w:val="18"/>
        </w:rPr>
        <w:t xml:space="preserve">.), </w:t>
      </w:r>
      <w:proofErr w:type="spellStart"/>
      <w:r w:rsidRPr="009B36F2">
        <w:rPr>
          <w:rFonts w:cs="Times New Roman"/>
          <w:i/>
          <w:szCs w:val="18"/>
        </w:rPr>
        <w:t>Ve-ˀEd</w:t>
      </w:r>
      <w:proofErr w:type="spellEnd"/>
      <w:r w:rsidRPr="009B36F2">
        <w:rPr>
          <w:rFonts w:cs="Times New Roman"/>
          <w:i/>
          <w:szCs w:val="18"/>
        </w:rPr>
        <w:t xml:space="preserve"> </w:t>
      </w:r>
      <w:proofErr w:type="spellStart"/>
      <w:r w:rsidRPr="009B36F2">
        <w:rPr>
          <w:rFonts w:cs="Times New Roman"/>
          <w:i/>
          <w:szCs w:val="18"/>
        </w:rPr>
        <w:t>Yaˁaleh</w:t>
      </w:r>
      <w:proofErr w:type="spellEnd"/>
      <w:r w:rsidRPr="009B36F2">
        <w:rPr>
          <w:rFonts w:cs="Times New Roman"/>
          <w:szCs w:val="18"/>
        </w:rPr>
        <w:t xml:space="preserve"> (Gen 2:6). Essays in </w:t>
      </w:r>
      <w:proofErr w:type="spellStart"/>
      <w:r w:rsidRPr="009B36F2">
        <w:rPr>
          <w:rFonts w:cs="Times New Roman"/>
          <w:szCs w:val="18"/>
        </w:rPr>
        <w:t>Biblical</w:t>
      </w:r>
      <w:proofErr w:type="spellEnd"/>
      <w:r w:rsidRPr="009B36F2">
        <w:rPr>
          <w:rFonts w:cs="Times New Roman"/>
          <w:szCs w:val="18"/>
        </w:rPr>
        <w:t xml:space="preserve"> and </w:t>
      </w:r>
      <w:proofErr w:type="spellStart"/>
      <w:r w:rsidRPr="009B36F2">
        <w:rPr>
          <w:rFonts w:cs="Times New Roman"/>
          <w:szCs w:val="18"/>
        </w:rPr>
        <w:t>Ancient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Near</w:t>
      </w:r>
      <w:proofErr w:type="spellEnd"/>
      <w:r w:rsidRPr="009B36F2">
        <w:rPr>
          <w:rFonts w:cs="Times New Roman"/>
          <w:szCs w:val="18"/>
        </w:rPr>
        <w:t xml:space="preserve"> Eastern Studies </w:t>
      </w:r>
      <w:proofErr w:type="spellStart"/>
      <w:r w:rsidRPr="009B36F2">
        <w:rPr>
          <w:rFonts w:cs="Times New Roman"/>
          <w:szCs w:val="18"/>
        </w:rPr>
        <w:t>Presented</w:t>
      </w:r>
      <w:proofErr w:type="spellEnd"/>
      <w:r w:rsidRPr="009B36F2">
        <w:rPr>
          <w:rFonts w:cs="Times New Roman"/>
          <w:szCs w:val="18"/>
        </w:rPr>
        <w:t xml:space="preserve"> </w:t>
      </w:r>
      <w:proofErr w:type="spellStart"/>
      <w:r w:rsidRPr="009B36F2">
        <w:rPr>
          <w:rFonts w:cs="Times New Roman"/>
          <w:szCs w:val="18"/>
        </w:rPr>
        <w:t>to</w:t>
      </w:r>
      <w:proofErr w:type="spellEnd"/>
      <w:r w:rsidRPr="009B36F2">
        <w:rPr>
          <w:rFonts w:cs="Times New Roman"/>
          <w:szCs w:val="18"/>
        </w:rPr>
        <w:t xml:space="preserve"> Edward L. </w:t>
      </w:r>
      <w:proofErr w:type="spellStart"/>
      <w:r w:rsidRPr="009B36F2">
        <w:rPr>
          <w:rFonts w:cs="Times New Roman"/>
          <w:szCs w:val="18"/>
        </w:rPr>
        <w:t>Greenstein</w:t>
      </w:r>
      <w:proofErr w:type="spellEnd"/>
      <w:r w:rsidRPr="009B36F2">
        <w:rPr>
          <w:rFonts w:cs="Times New Roman"/>
          <w:szCs w:val="18"/>
        </w:rPr>
        <w:t xml:space="preserve">. Vol. 1 (SBL WAW </w:t>
      </w:r>
      <w:proofErr w:type="spellStart"/>
      <w:r w:rsidRPr="009B36F2">
        <w:rPr>
          <w:rFonts w:cs="Times New Roman"/>
          <w:szCs w:val="18"/>
        </w:rPr>
        <w:t>Suppl</w:t>
      </w:r>
      <w:proofErr w:type="spellEnd"/>
      <w:r w:rsidRPr="009B36F2">
        <w:rPr>
          <w:rFonts w:cs="Times New Roman"/>
          <w:szCs w:val="18"/>
        </w:rPr>
        <w:t xml:space="preserve">. </w:t>
      </w:r>
      <w:proofErr w:type="spellStart"/>
      <w:r w:rsidRPr="009B36F2">
        <w:rPr>
          <w:rFonts w:cs="Times New Roman"/>
          <w:szCs w:val="18"/>
        </w:rPr>
        <w:t>Ser</w:t>
      </w:r>
      <w:proofErr w:type="spellEnd"/>
      <w:r w:rsidRPr="009B36F2">
        <w:rPr>
          <w:rFonts w:cs="Times New Roman"/>
          <w:szCs w:val="18"/>
        </w:rPr>
        <w:t xml:space="preserve">. 5), Atlanta 2021a, </w:t>
      </w:r>
      <w:r w:rsidRPr="009B36F2">
        <w:rPr>
          <w:rFonts w:cs="Times New Roman"/>
          <w:szCs w:val="18"/>
          <w:lang w:val="en-GB"/>
        </w:rPr>
        <w:t>121–157.</w:t>
      </w:r>
    </w:p>
    <w:p w14:paraId="57051739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fr-FR"/>
        </w:rPr>
      </w:pPr>
      <w:r w:rsidRPr="009B36F2">
        <w:rPr>
          <w:rFonts w:cs="Times New Roman"/>
          <w:szCs w:val="18"/>
          <w:lang w:val="en-US"/>
        </w:rPr>
        <w:t>–,</w:t>
      </w:r>
      <w:r w:rsidRPr="009B36F2">
        <w:rPr>
          <w:rFonts w:cs="Times New Roman"/>
          <w:szCs w:val="18"/>
          <w:lang w:val="en-US"/>
        </w:rPr>
        <w:tab/>
      </w:r>
      <w:r w:rsidRPr="009B36F2">
        <w:rPr>
          <w:rFonts w:cs="Times New Roman"/>
          <w:szCs w:val="18"/>
          <w:lang w:val="fr-FR"/>
        </w:rPr>
        <w:t xml:space="preserve">Comment dit-on « Baˁlu </w:t>
      </w:r>
      <w:proofErr w:type="spellStart"/>
      <w:r w:rsidRPr="009B36F2">
        <w:rPr>
          <w:rFonts w:cs="Times New Roman"/>
          <w:szCs w:val="18"/>
          <w:lang w:val="fr-FR"/>
        </w:rPr>
        <w:t>ˀUgārit</w:t>
      </w:r>
      <w:proofErr w:type="spellEnd"/>
      <w:r w:rsidRPr="009B36F2">
        <w:rPr>
          <w:rFonts w:cs="Times New Roman"/>
          <w:szCs w:val="18"/>
          <w:lang w:val="fr-FR"/>
        </w:rPr>
        <w:t xml:space="preserve"> » en hourrite ? Histoire d’un joint malvenu de deux fragments de tablettes découverts à Ras </w:t>
      </w:r>
      <w:proofErr w:type="spellStart"/>
      <w:r w:rsidRPr="009B36F2">
        <w:rPr>
          <w:rFonts w:cs="Times New Roman"/>
          <w:szCs w:val="18"/>
          <w:lang w:val="fr-FR"/>
        </w:rPr>
        <w:t>Shamra</w:t>
      </w:r>
      <w:proofErr w:type="spellEnd"/>
      <w:r w:rsidRPr="009B36F2">
        <w:rPr>
          <w:rFonts w:cs="Times New Roman"/>
          <w:szCs w:val="18"/>
          <w:lang w:val="fr-FR"/>
        </w:rPr>
        <w:t xml:space="preserve"> en 1929, </w:t>
      </w:r>
      <w:proofErr w:type="gramStart"/>
      <w:r w:rsidRPr="009B36F2">
        <w:rPr>
          <w:rFonts w:cs="Times New Roman"/>
          <w:szCs w:val="18"/>
          <w:lang w:val="fr-FR"/>
        </w:rPr>
        <w:t>in:</w:t>
      </w:r>
      <w:proofErr w:type="gramEnd"/>
      <w:r w:rsidRPr="009B36F2">
        <w:rPr>
          <w:rFonts w:cs="Times New Roman"/>
          <w:szCs w:val="18"/>
          <w:lang w:val="fr-FR"/>
        </w:rPr>
        <w:t xml:space="preserve"> Jean-Sébastien Rey / Martin </w:t>
      </w:r>
      <w:proofErr w:type="spellStart"/>
      <w:r w:rsidRPr="009B36F2">
        <w:rPr>
          <w:rFonts w:cs="Times New Roman"/>
          <w:szCs w:val="18"/>
          <w:lang w:val="fr-FR"/>
        </w:rPr>
        <w:t>Staszak</w:t>
      </w:r>
      <w:proofErr w:type="spellEnd"/>
      <w:r w:rsidRPr="009B36F2">
        <w:rPr>
          <w:rFonts w:cs="Times New Roman"/>
          <w:szCs w:val="18"/>
          <w:lang w:val="fr-FR"/>
        </w:rPr>
        <w:t xml:space="preserve"> (Hg.), </w:t>
      </w:r>
      <w:proofErr w:type="spellStart"/>
      <w:r w:rsidRPr="009B36F2">
        <w:rPr>
          <w:rFonts w:cs="Times New Roman"/>
          <w:szCs w:val="18"/>
          <w:lang w:val="fr-FR"/>
        </w:rPr>
        <w:t>Hokhmat</w:t>
      </w:r>
      <w:proofErr w:type="spellEnd"/>
      <w:r w:rsidRPr="009B36F2">
        <w:rPr>
          <w:rFonts w:cs="Times New Roman"/>
          <w:szCs w:val="18"/>
          <w:lang w:val="fr-FR"/>
        </w:rPr>
        <w:t xml:space="preserve"> </w:t>
      </w:r>
      <w:proofErr w:type="spellStart"/>
      <w:r w:rsidRPr="009B36F2">
        <w:rPr>
          <w:rFonts w:cs="Times New Roman"/>
          <w:szCs w:val="18"/>
          <w:lang w:val="fr-FR"/>
        </w:rPr>
        <w:t>Sopher</w:t>
      </w:r>
      <w:proofErr w:type="spellEnd"/>
      <w:r w:rsidRPr="009B36F2">
        <w:rPr>
          <w:rFonts w:cs="Times New Roman"/>
          <w:szCs w:val="18"/>
          <w:lang w:val="fr-FR"/>
        </w:rPr>
        <w:t>. Mélanges offerts au Professeur Émile Puech en l’honneur de son quatre-vingtième anniversaire (Études Bibliques NS 88), Leuven / Paris / Bristol, CT 2021b, 189–221.</w:t>
      </w:r>
    </w:p>
    <w:p w14:paraId="1ECD1E64" w14:textId="7777777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en-US"/>
        </w:rPr>
      </w:pPr>
      <w:r w:rsidRPr="009B36F2">
        <w:rPr>
          <w:rFonts w:cs="Times New Roman"/>
          <w:szCs w:val="18"/>
          <w:lang w:val="en-US"/>
        </w:rPr>
        <w:t xml:space="preserve">Sanders, Paul, Textual Reconstructions of </w:t>
      </w:r>
      <w:r w:rsidRPr="009B36F2">
        <w:rPr>
          <w:rFonts w:cs="Times New Roman"/>
          <w:i/>
          <w:szCs w:val="18"/>
          <w:lang w:val="en-US"/>
        </w:rPr>
        <w:t>KTU</w:t>
      </w:r>
      <w:r w:rsidRPr="009B36F2">
        <w:rPr>
          <w:rFonts w:cs="Times New Roman"/>
          <w:szCs w:val="18"/>
          <w:vertAlign w:val="superscript"/>
          <w:lang w:val="en-US"/>
        </w:rPr>
        <w:t>2</w:t>
      </w:r>
      <w:r w:rsidRPr="009B36F2">
        <w:rPr>
          <w:rFonts w:cs="Times New Roman"/>
          <w:szCs w:val="18"/>
          <w:lang w:val="en-US"/>
        </w:rPr>
        <w:t xml:space="preserve"> Retracted in </w:t>
      </w:r>
      <w:r w:rsidRPr="009B36F2">
        <w:rPr>
          <w:rFonts w:cs="Times New Roman"/>
          <w:i/>
          <w:szCs w:val="18"/>
          <w:lang w:val="en-US"/>
        </w:rPr>
        <w:t>KTU</w:t>
      </w:r>
      <w:r w:rsidRPr="009B36F2">
        <w:rPr>
          <w:rFonts w:cs="Times New Roman"/>
          <w:szCs w:val="18"/>
          <w:vertAlign w:val="superscript"/>
          <w:lang w:val="en-US"/>
        </w:rPr>
        <w:t>3</w:t>
      </w:r>
      <w:r w:rsidRPr="009B36F2">
        <w:rPr>
          <w:rFonts w:cs="Times New Roman"/>
          <w:szCs w:val="18"/>
          <w:lang w:val="en-US"/>
        </w:rPr>
        <w:t>, JNSL 42 (2016), 103–112.</w:t>
      </w:r>
    </w:p>
    <w:p w14:paraId="76A12573" w14:textId="76191277" w:rsidR="00FF47DF" w:rsidRDefault="00FF47DF" w:rsidP="00D20FA9">
      <w:pPr>
        <w:spacing w:after="120"/>
        <w:ind w:left="425" w:hanging="425"/>
        <w:rPr>
          <w:rFonts w:cs="Times New Roman"/>
          <w:szCs w:val="18"/>
          <w:lang w:val="en-US"/>
        </w:rPr>
      </w:pPr>
      <w:r w:rsidRPr="009B36F2">
        <w:rPr>
          <w:rFonts w:cs="Times New Roman"/>
          <w:szCs w:val="18"/>
          <w:lang w:val="en-US"/>
        </w:rPr>
        <w:t>Smith, Mark S.</w:t>
      </w:r>
      <w:r>
        <w:rPr>
          <w:rFonts w:cs="Times New Roman"/>
          <w:szCs w:val="18"/>
          <w:lang w:val="en-US"/>
        </w:rPr>
        <w:t>, T</w:t>
      </w:r>
      <w:r w:rsidRPr="009B36F2">
        <w:rPr>
          <w:rFonts w:cs="Times New Roman"/>
          <w:szCs w:val="18"/>
          <w:lang w:val="en-US"/>
        </w:rPr>
        <w:t xml:space="preserve">he Ugaritic Baal Cycle. </w:t>
      </w:r>
      <w:r>
        <w:rPr>
          <w:rFonts w:cs="Times New Roman"/>
          <w:szCs w:val="18"/>
          <w:lang w:val="en-US"/>
        </w:rPr>
        <w:t>1</w:t>
      </w:r>
      <w:r w:rsidRPr="009B36F2">
        <w:rPr>
          <w:rFonts w:cs="Times New Roman"/>
          <w:szCs w:val="18"/>
          <w:lang w:val="en-US"/>
        </w:rPr>
        <w:t>. Introduction with Text, Translation and Commentary of KTU 1.</w:t>
      </w:r>
      <w:r>
        <w:rPr>
          <w:rFonts w:cs="Times New Roman"/>
          <w:szCs w:val="18"/>
          <w:lang w:val="en-US"/>
        </w:rPr>
        <w:t>1</w:t>
      </w:r>
      <w:r w:rsidRPr="009B36F2">
        <w:rPr>
          <w:rFonts w:cs="Times New Roman"/>
          <w:szCs w:val="18"/>
          <w:lang w:val="en-US"/>
        </w:rPr>
        <w:t>–1.</w:t>
      </w:r>
      <w:r>
        <w:rPr>
          <w:rFonts w:cs="Times New Roman"/>
          <w:szCs w:val="18"/>
          <w:lang w:val="en-US"/>
        </w:rPr>
        <w:t>2</w:t>
      </w:r>
      <w:r w:rsidRPr="009B36F2">
        <w:rPr>
          <w:rFonts w:cs="Times New Roman"/>
          <w:szCs w:val="18"/>
          <w:lang w:val="en-US"/>
        </w:rPr>
        <w:t xml:space="preserve"> (VT.S </w:t>
      </w:r>
      <w:r>
        <w:rPr>
          <w:rFonts w:cs="Times New Roman"/>
          <w:szCs w:val="18"/>
          <w:lang w:val="en-US"/>
        </w:rPr>
        <w:t>55</w:t>
      </w:r>
      <w:r w:rsidRPr="009B36F2">
        <w:rPr>
          <w:rFonts w:cs="Times New Roman"/>
          <w:szCs w:val="18"/>
          <w:lang w:val="en-US"/>
        </w:rPr>
        <w:t xml:space="preserve">), Leiden / </w:t>
      </w:r>
      <w:r>
        <w:rPr>
          <w:rFonts w:cs="Times New Roman"/>
          <w:szCs w:val="18"/>
          <w:lang w:val="en-US"/>
        </w:rPr>
        <w:t>New York / Köln</w:t>
      </w:r>
      <w:r w:rsidRPr="009B36F2">
        <w:rPr>
          <w:rFonts w:cs="Times New Roman"/>
          <w:szCs w:val="18"/>
          <w:lang w:val="en-US"/>
        </w:rPr>
        <w:t xml:space="preserve"> </w:t>
      </w:r>
      <w:r>
        <w:rPr>
          <w:rFonts w:cs="Times New Roman"/>
          <w:szCs w:val="18"/>
          <w:lang w:val="en-US"/>
        </w:rPr>
        <w:t>1</w:t>
      </w:r>
      <w:r w:rsidRPr="009B36F2">
        <w:rPr>
          <w:rFonts w:cs="Times New Roman"/>
          <w:szCs w:val="18"/>
          <w:lang w:val="en-US"/>
        </w:rPr>
        <w:t>9</w:t>
      </w:r>
      <w:r>
        <w:rPr>
          <w:rFonts w:cs="Times New Roman"/>
          <w:szCs w:val="18"/>
          <w:lang w:val="en-US"/>
        </w:rPr>
        <w:t>94</w:t>
      </w:r>
      <w:r w:rsidRPr="009B36F2">
        <w:rPr>
          <w:rFonts w:cs="Times New Roman"/>
          <w:szCs w:val="18"/>
          <w:lang w:val="en-US"/>
        </w:rPr>
        <w:t>.</w:t>
      </w:r>
    </w:p>
    <w:p w14:paraId="3AE64D87" w14:textId="18384092" w:rsidR="00203A4D" w:rsidRDefault="00203A4D" w:rsidP="00D20FA9">
      <w:pPr>
        <w:spacing w:after="120"/>
        <w:ind w:left="425" w:hanging="425"/>
        <w:rPr>
          <w:rFonts w:cs="Times New Roman"/>
          <w:szCs w:val="18"/>
          <w:lang w:val="en-US"/>
        </w:rPr>
      </w:pPr>
      <w:r w:rsidRPr="00203A4D">
        <w:rPr>
          <w:rFonts w:cs="Times New Roman"/>
          <w:szCs w:val="18"/>
          <w:lang w:val="en-US"/>
        </w:rPr>
        <w:t>Smith, Mark S., The Baal Cycle, in: Parker, Simon B. (Hg.), Ugaritic Narrative Poetry (SBL WAW 9), Atlanta 1997, 81–180.</w:t>
      </w:r>
    </w:p>
    <w:p w14:paraId="31E2BB26" w14:textId="01D8D647" w:rsidR="00D20FA9" w:rsidRPr="009B36F2" w:rsidRDefault="00D20FA9" w:rsidP="00D20FA9">
      <w:pPr>
        <w:spacing w:after="120"/>
        <w:ind w:left="425" w:hanging="425"/>
        <w:rPr>
          <w:rFonts w:cs="Times New Roman"/>
          <w:szCs w:val="18"/>
          <w:lang w:val="en-US"/>
        </w:rPr>
      </w:pPr>
      <w:r w:rsidRPr="009B36F2">
        <w:rPr>
          <w:rFonts w:cs="Times New Roman"/>
          <w:szCs w:val="18"/>
          <w:lang w:val="en-US"/>
        </w:rPr>
        <w:t>Smith, Mark S. / Pitard, Wayne T., The Ugaritic Baal Cycle. 2. Introduction with Text, Translation and Commentary of KTU/CAT 1.3–1.4 (VT.S 114), Leiden / Boston 2009.</w:t>
      </w:r>
    </w:p>
    <w:p w14:paraId="013C0AF3" w14:textId="04ED76B3" w:rsidR="00FC77F1" w:rsidRPr="009B36F2" w:rsidRDefault="00FC77F1" w:rsidP="00D20FA9">
      <w:pPr>
        <w:spacing w:after="120"/>
        <w:ind w:left="425" w:hanging="425"/>
        <w:rPr>
          <w:rFonts w:cs="Times New Roman"/>
          <w:szCs w:val="18"/>
        </w:rPr>
      </w:pPr>
      <w:r w:rsidRPr="009B36F2">
        <w:rPr>
          <w:rFonts w:cs="Times New Roman"/>
          <w:szCs w:val="18"/>
        </w:rPr>
        <w:t>Tropper, Josef,</w:t>
      </w:r>
      <w:r w:rsidR="00D20FA9" w:rsidRPr="009B36F2">
        <w:rPr>
          <w:rFonts w:cs="Times New Roman"/>
          <w:szCs w:val="18"/>
        </w:rPr>
        <w:t xml:space="preserve"> </w:t>
      </w:r>
      <w:r w:rsidRPr="009B36F2">
        <w:rPr>
          <w:rFonts w:cs="Times New Roman"/>
          <w:szCs w:val="18"/>
        </w:rPr>
        <w:t xml:space="preserve">Epigraphische Anmerkungen zur Neuauflage von KTU, </w:t>
      </w:r>
      <w:proofErr w:type="spellStart"/>
      <w:r w:rsidRPr="009B36F2">
        <w:rPr>
          <w:rFonts w:cs="Times New Roman"/>
          <w:szCs w:val="18"/>
        </w:rPr>
        <w:t>AulaOr</w:t>
      </w:r>
      <w:proofErr w:type="spellEnd"/>
      <w:r w:rsidRPr="009B36F2">
        <w:rPr>
          <w:rFonts w:cs="Times New Roman"/>
          <w:szCs w:val="18"/>
        </w:rPr>
        <w:t>. 13 (1995), 231–239.</w:t>
      </w:r>
    </w:p>
    <w:p w14:paraId="777CBD21" w14:textId="77777777" w:rsidR="00FC77F1" w:rsidRPr="009B36F2" w:rsidRDefault="00FC77F1" w:rsidP="00D20FA9">
      <w:pPr>
        <w:spacing w:after="120"/>
        <w:ind w:left="425" w:hanging="425"/>
        <w:rPr>
          <w:rFonts w:cs="Times New Roman"/>
          <w:szCs w:val="18"/>
        </w:rPr>
      </w:pPr>
      <w:r w:rsidRPr="009B36F2">
        <w:rPr>
          <w:rFonts w:cs="Times New Roman"/>
          <w:szCs w:val="18"/>
          <w:lang w:val="en-US"/>
        </w:rPr>
        <w:t>–,</w:t>
      </w:r>
      <w:r w:rsidRPr="009B36F2">
        <w:rPr>
          <w:rFonts w:cs="Times New Roman"/>
          <w:szCs w:val="18"/>
          <w:lang w:val="en-US"/>
        </w:rPr>
        <w:tab/>
      </w:r>
      <w:proofErr w:type="spellStart"/>
      <w:r w:rsidRPr="009B36F2">
        <w:rPr>
          <w:rFonts w:cs="Times New Roman"/>
          <w:szCs w:val="18"/>
          <w:lang w:val="en-US"/>
        </w:rPr>
        <w:t>Rezension</w:t>
      </w:r>
      <w:proofErr w:type="spellEnd"/>
      <w:r w:rsidRPr="009B36F2">
        <w:rPr>
          <w:rFonts w:cs="Times New Roman"/>
          <w:szCs w:val="18"/>
          <w:lang w:val="en-US"/>
        </w:rPr>
        <w:t xml:space="preserve"> von</w:t>
      </w:r>
      <w:r w:rsidRPr="009B36F2">
        <w:rPr>
          <w:rFonts w:cs="Times New Roman"/>
          <w:szCs w:val="18"/>
        </w:rPr>
        <w:t xml:space="preserve"> Dietrich / Loretz / Sanmartín 1995, </w:t>
      </w:r>
      <w:proofErr w:type="spellStart"/>
      <w:r w:rsidRPr="009B36F2">
        <w:rPr>
          <w:rFonts w:cs="Times New Roman"/>
          <w:szCs w:val="18"/>
        </w:rPr>
        <w:t>AfO</w:t>
      </w:r>
      <w:proofErr w:type="spellEnd"/>
      <w:r w:rsidRPr="009B36F2">
        <w:rPr>
          <w:rFonts w:cs="Times New Roman"/>
          <w:szCs w:val="18"/>
        </w:rPr>
        <w:t xml:space="preserve"> 42–43 (1995–1996), 264–274.</w:t>
      </w:r>
    </w:p>
    <w:p w14:paraId="58D2E14D" w14:textId="1AD5918B" w:rsidR="00B06C13" w:rsidRPr="009B36F2" w:rsidRDefault="00FC77F1" w:rsidP="00D20FA9">
      <w:pPr>
        <w:spacing w:after="120"/>
        <w:ind w:left="425" w:hanging="425"/>
        <w:rPr>
          <w:rFonts w:cs="Times New Roman"/>
          <w:szCs w:val="18"/>
        </w:rPr>
      </w:pPr>
      <w:r w:rsidRPr="009B36F2">
        <w:rPr>
          <w:rFonts w:cs="Times New Roman"/>
          <w:szCs w:val="18"/>
          <w:lang w:val="en-US"/>
        </w:rPr>
        <w:t>–,</w:t>
      </w:r>
      <w:r w:rsidRPr="009B36F2">
        <w:rPr>
          <w:rFonts w:cs="Times New Roman"/>
          <w:szCs w:val="18"/>
          <w:lang w:val="en-US"/>
        </w:rPr>
        <w:tab/>
      </w:r>
      <w:r w:rsidRPr="009B36F2">
        <w:rPr>
          <w:rFonts w:cs="Times New Roman"/>
          <w:szCs w:val="18"/>
        </w:rPr>
        <w:t xml:space="preserve">Epigraphische Anmerkungen zur Neuauflage von KTU (2), </w:t>
      </w:r>
      <w:proofErr w:type="spellStart"/>
      <w:r w:rsidRPr="009B36F2">
        <w:rPr>
          <w:rFonts w:cs="Times New Roman"/>
          <w:szCs w:val="18"/>
        </w:rPr>
        <w:t>AulaOr</w:t>
      </w:r>
      <w:proofErr w:type="spellEnd"/>
      <w:r w:rsidRPr="009B36F2">
        <w:rPr>
          <w:rFonts w:cs="Times New Roman"/>
          <w:szCs w:val="18"/>
        </w:rPr>
        <w:t xml:space="preserve">. 16 (1998), 292–294. </w:t>
      </w:r>
      <w:bookmarkEnd w:id="2"/>
    </w:p>
    <w:sectPr w:rsidR="00B06C13" w:rsidRPr="009B3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4BC0" w14:textId="77777777" w:rsidR="009F7706" w:rsidRDefault="009F7706" w:rsidP="00B06C13">
      <w:pPr>
        <w:spacing w:line="240" w:lineRule="auto"/>
      </w:pPr>
      <w:r>
        <w:separator/>
      </w:r>
    </w:p>
  </w:endnote>
  <w:endnote w:type="continuationSeparator" w:id="0">
    <w:p w14:paraId="2C8A17B3" w14:textId="77777777" w:rsidR="009F7706" w:rsidRDefault="009F7706" w:rsidP="00B0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altName w:val="Arial"/>
    <w:charset w:val="B1"/>
    <w:family w:val="auto"/>
    <w:pitch w:val="variable"/>
    <w:sig w:usb0="8000086F" w:usb1="4000204A" w:usb2="00000000" w:usb3="00000000" w:csb0="0000002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338E" w14:textId="77777777" w:rsidR="009F7706" w:rsidRDefault="009F7706" w:rsidP="00B06C13">
      <w:pPr>
        <w:spacing w:line="240" w:lineRule="auto"/>
      </w:pPr>
      <w:r>
        <w:separator/>
      </w:r>
    </w:p>
  </w:footnote>
  <w:footnote w:type="continuationSeparator" w:id="0">
    <w:p w14:paraId="7607655E" w14:textId="77777777" w:rsidR="009F7706" w:rsidRDefault="009F7706" w:rsidP="00B06C13">
      <w:pPr>
        <w:spacing w:line="240" w:lineRule="auto"/>
      </w:pPr>
      <w:r>
        <w:continuationSeparator/>
      </w:r>
    </w:p>
  </w:footnote>
  <w:footnote w:id="1">
    <w:p w14:paraId="74678FCC" w14:textId="236DE44A" w:rsidR="00FF47DF" w:rsidRPr="00203A4D" w:rsidRDefault="00FF47DF" w:rsidP="00FF47DF">
      <w:pPr>
        <w:pStyle w:val="Funotentext"/>
        <w:spacing w:line="210" w:lineRule="exact"/>
        <w:rPr>
          <w:sz w:val="16"/>
          <w:szCs w:val="16"/>
        </w:rPr>
      </w:pPr>
      <w:r w:rsidRPr="00203A4D">
        <w:rPr>
          <w:rStyle w:val="Funotenzeichen"/>
          <w:sz w:val="16"/>
          <w:szCs w:val="16"/>
        </w:rPr>
        <w:footnoteRef/>
      </w:r>
      <w:r w:rsidRPr="00203A4D">
        <w:rPr>
          <w:sz w:val="16"/>
          <w:szCs w:val="16"/>
        </w:rPr>
        <w:t xml:space="preserve"> KTU</w:t>
      </w:r>
      <w:r w:rsidRPr="00203A4D">
        <w:rPr>
          <w:sz w:val="16"/>
          <w:szCs w:val="16"/>
          <w:vertAlign w:val="superscript"/>
        </w:rPr>
        <w:t>3</w:t>
      </w:r>
      <w:r w:rsidRPr="00203A4D">
        <w:rPr>
          <w:sz w:val="16"/>
          <w:szCs w:val="16"/>
        </w:rPr>
        <w:t xml:space="preserve"> mit Anm. 1.</w:t>
      </w:r>
    </w:p>
  </w:footnote>
  <w:footnote w:id="2">
    <w:p w14:paraId="0D466B29" w14:textId="496B6B4E" w:rsidR="00FF47DF" w:rsidRPr="00203A4D" w:rsidRDefault="00FF47DF" w:rsidP="00FF47DF">
      <w:pPr>
        <w:pStyle w:val="Funotentext"/>
        <w:spacing w:line="210" w:lineRule="exact"/>
        <w:rPr>
          <w:sz w:val="16"/>
          <w:szCs w:val="16"/>
        </w:rPr>
      </w:pPr>
      <w:r w:rsidRPr="00203A4D">
        <w:rPr>
          <w:rStyle w:val="Funotenzeichen"/>
          <w:sz w:val="16"/>
          <w:szCs w:val="16"/>
        </w:rPr>
        <w:footnoteRef/>
      </w:r>
      <w:r w:rsidRPr="00203A4D">
        <w:rPr>
          <w:sz w:val="16"/>
          <w:szCs w:val="16"/>
        </w:rPr>
        <w:t xml:space="preserve"> </w:t>
      </w:r>
      <w:r w:rsidRPr="00203A4D">
        <w:rPr>
          <w:rFonts w:cs="Times New Roman"/>
          <w:sz w:val="16"/>
          <w:szCs w:val="16"/>
        </w:rPr>
        <w:t xml:space="preserve">Vgl. die Parallelstelle KTU 1.16 </w:t>
      </w:r>
      <w:r w:rsidR="007C3A0C" w:rsidRPr="00203A4D">
        <w:rPr>
          <w:rFonts w:cs="Times New Roman"/>
          <w:sz w:val="16"/>
          <w:szCs w:val="16"/>
        </w:rPr>
        <w:t xml:space="preserve">VI </w:t>
      </w:r>
      <w:r w:rsidRPr="00203A4D">
        <w:rPr>
          <w:rFonts w:cs="Times New Roman"/>
          <w:sz w:val="16"/>
          <w:szCs w:val="16"/>
        </w:rPr>
        <w:t>54b</w:t>
      </w:r>
      <w:r w:rsidR="007C3A0C" w:rsidRPr="00203A4D">
        <w:rPr>
          <w:rFonts w:cs="Times New Roman"/>
          <w:sz w:val="16"/>
          <w:szCs w:val="16"/>
        </w:rPr>
        <w:t>–</w:t>
      </w:r>
      <w:r w:rsidRPr="00203A4D">
        <w:rPr>
          <w:rFonts w:cs="Times New Roman"/>
          <w:sz w:val="16"/>
          <w:szCs w:val="16"/>
        </w:rPr>
        <w:t>57a</w:t>
      </w:r>
      <w:r w:rsidR="007C3A0C" w:rsidRPr="00203A4D">
        <w:rPr>
          <w:rFonts w:cs="Times New Roman"/>
          <w:sz w:val="16"/>
          <w:szCs w:val="16"/>
        </w:rPr>
        <w:t xml:space="preserve">; zur </w:t>
      </w:r>
      <w:r w:rsidRPr="00203A4D">
        <w:rPr>
          <w:rFonts w:cs="Times New Roman"/>
          <w:iCs/>
          <w:sz w:val="16"/>
          <w:szCs w:val="16"/>
        </w:rPr>
        <w:t xml:space="preserve">Vokativform </w:t>
      </w:r>
      <w:r w:rsidRPr="00203A4D">
        <w:rPr>
          <w:rFonts w:cs="Times New Roman"/>
          <w:i/>
          <w:iCs/>
          <w:sz w:val="16"/>
          <w:szCs w:val="16"/>
        </w:rPr>
        <w:t xml:space="preserve">y </w:t>
      </w:r>
      <w:proofErr w:type="spellStart"/>
      <w:r w:rsidRPr="00203A4D">
        <w:rPr>
          <w:rFonts w:cs="Times New Roman"/>
          <w:i/>
          <w:iCs/>
          <w:sz w:val="16"/>
          <w:szCs w:val="16"/>
        </w:rPr>
        <w:t>ymm</w:t>
      </w:r>
      <w:proofErr w:type="spellEnd"/>
      <w:r w:rsidRPr="00203A4D">
        <w:rPr>
          <w:rFonts w:cs="Times New Roman"/>
          <w:iCs/>
          <w:sz w:val="16"/>
          <w:szCs w:val="16"/>
        </w:rPr>
        <w:t xml:space="preserve"> </w:t>
      </w:r>
      <w:r w:rsidR="007C3A0C" w:rsidRPr="00203A4D">
        <w:rPr>
          <w:rFonts w:cs="Times New Roman"/>
          <w:iCs/>
          <w:sz w:val="16"/>
          <w:szCs w:val="16"/>
        </w:rPr>
        <w:t>vgl</w:t>
      </w:r>
      <w:r w:rsidRPr="00203A4D">
        <w:rPr>
          <w:rFonts w:cs="Times New Roman"/>
          <w:iCs/>
          <w:sz w:val="16"/>
          <w:szCs w:val="16"/>
        </w:rPr>
        <w:t>. KTU 1.2 I 36</w:t>
      </w:r>
      <w:r w:rsidRPr="00203A4D">
        <w:rPr>
          <w:rFonts w:cs="Times New Roman"/>
          <w:sz w:val="16"/>
          <w:szCs w:val="16"/>
        </w:rPr>
        <w:t>.</w:t>
      </w:r>
    </w:p>
  </w:footnote>
  <w:footnote w:id="3">
    <w:p w14:paraId="6F1E7149" w14:textId="3C57F6FF" w:rsidR="007C4488" w:rsidRPr="00203A4D" w:rsidRDefault="007C4488" w:rsidP="00D20FA9">
      <w:pPr>
        <w:pStyle w:val="Funotentext"/>
        <w:spacing w:line="210" w:lineRule="exact"/>
        <w:rPr>
          <w:sz w:val="16"/>
          <w:szCs w:val="16"/>
        </w:rPr>
      </w:pPr>
      <w:r w:rsidRPr="00203A4D">
        <w:rPr>
          <w:rStyle w:val="Funotenzeichen"/>
          <w:sz w:val="16"/>
          <w:szCs w:val="16"/>
        </w:rPr>
        <w:footnoteRef/>
      </w:r>
      <w:r w:rsidRPr="00203A4D">
        <w:rPr>
          <w:sz w:val="16"/>
          <w:szCs w:val="16"/>
        </w:rPr>
        <w:t xml:space="preserve"> </w:t>
      </w:r>
      <w:r w:rsidRPr="00203A4D">
        <w:rPr>
          <w:rFonts w:cs="Times New Roman"/>
          <w:sz w:val="16"/>
          <w:szCs w:val="16"/>
        </w:rPr>
        <w:t>KTU</w:t>
      </w:r>
      <w:r w:rsidRPr="00203A4D">
        <w:rPr>
          <w:rFonts w:cs="Times New Roman"/>
          <w:sz w:val="16"/>
          <w:szCs w:val="16"/>
          <w:vertAlign w:val="superscript"/>
        </w:rPr>
        <w:t>3</w:t>
      </w:r>
      <w:r w:rsidRPr="00203A4D">
        <w:rPr>
          <w:rFonts w:cs="Times New Roman"/>
          <w:sz w:val="16"/>
          <w:szCs w:val="16"/>
        </w:rPr>
        <w:t xml:space="preserve"> mit Anm. 18: Lg. </w:t>
      </w:r>
      <w:r w:rsidRPr="00203A4D">
        <w:rPr>
          <w:rFonts w:cs="Times New Roman"/>
          <w:i/>
          <w:iCs/>
          <w:sz w:val="16"/>
          <w:szCs w:val="16"/>
        </w:rPr>
        <w:t>m</w:t>
      </w:r>
      <w:r w:rsidRPr="00203A4D">
        <w:rPr>
          <w:rFonts w:cs="Times New Roman"/>
          <w:sz w:val="16"/>
          <w:szCs w:val="16"/>
        </w:rPr>
        <w:t>&lt;</w:t>
      </w:r>
      <w:proofErr w:type="spellStart"/>
      <w:r w:rsidRPr="00203A4D">
        <w:rPr>
          <w:rFonts w:cs="Times New Roman"/>
          <w:sz w:val="16"/>
          <w:szCs w:val="16"/>
        </w:rPr>
        <w:t>nt</w:t>
      </w:r>
      <w:proofErr w:type="spellEnd"/>
      <w:r w:rsidRPr="00203A4D">
        <w:rPr>
          <w:rFonts w:cs="Times New Roman"/>
          <w:sz w:val="16"/>
          <w:szCs w:val="16"/>
        </w:rPr>
        <w:t>&gt;</w:t>
      </w:r>
      <w:r w:rsidRPr="00203A4D">
        <w:rPr>
          <w:rFonts w:cs="Times New Roman"/>
          <w:i/>
          <w:iCs/>
          <w:sz w:val="16"/>
          <w:szCs w:val="16"/>
        </w:rPr>
        <w:t>h</w:t>
      </w:r>
      <w:r w:rsidRPr="00203A4D">
        <w:rPr>
          <w:rFonts w:cs="Times New Roman"/>
          <w:sz w:val="16"/>
          <w:szCs w:val="16"/>
        </w:rPr>
        <w:t>?</w:t>
      </w:r>
    </w:p>
  </w:footnote>
  <w:footnote w:id="4">
    <w:p w14:paraId="2FDB9F05" w14:textId="1556E2CE" w:rsidR="007C4488" w:rsidRPr="00203A4D" w:rsidRDefault="007C4488" w:rsidP="00D20FA9">
      <w:pPr>
        <w:pStyle w:val="Funotentext"/>
        <w:spacing w:line="210" w:lineRule="exact"/>
        <w:rPr>
          <w:sz w:val="16"/>
          <w:szCs w:val="16"/>
        </w:rPr>
      </w:pPr>
      <w:r w:rsidRPr="00203A4D">
        <w:rPr>
          <w:rStyle w:val="Funotenzeichen"/>
          <w:sz w:val="16"/>
          <w:szCs w:val="16"/>
        </w:rPr>
        <w:footnoteRef/>
      </w:r>
      <w:r w:rsidRPr="00203A4D">
        <w:rPr>
          <w:sz w:val="16"/>
          <w:szCs w:val="16"/>
        </w:rPr>
        <w:t xml:space="preserve"> </w:t>
      </w:r>
      <w:r w:rsidRPr="00203A4D">
        <w:rPr>
          <w:rFonts w:cs="Times New Roman"/>
          <w:sz w:val="16"/>
          <w:szCs w:val="16"/>
        </w:rPr>
        <w:t>KTU</w:t>
      </w:r>
      <w:r w:rsidRPr="00203A4D">
        <w:rPr>
          <w:rFonts w:cs="Times New Roman"/>
          <w:sz w:val="16"/>
          <w:szCs w:val="16"/>
          <w:vertAlign w:val="superscript"/>
        </w:rPr>
        <w:t>3</w:t>
      </w:r>
      <w:r w:rsidRPr="00203A4D">
        <w:rPr>
          <w:rFonts w:cs="Times New Roman"/>
          <w:sz w:val="16"/>
          <w:szCs w:val="16"/>
        </w:rPr>
        <w:t xml:space="preserve"> mit Anm. 19: Lg. </w:t>
      </w:r>
      <w:proofErr w:type="spellStart"/>
      <w:r w:rsidRPr="00203A4D">
        <w:rPr>
          <w:rFonts w:cs="Times New Roman"/>
          <w:i/>
          <w:iCs/>
          <w:sz w:val="16"/>
          <w:szCs w:val="16"/>
        </w:rPr>
        <w:t>šˁtqt</w:t>
      </w:r>
      <w:proofErr w:type="spellEnd"/>
    </w:p>
  </w:footnote>
  <w:footnote w:id="5">
    <w:p w14:paraId="65D852A5" w14:textId="5783BF91" w:rsidR="007C4488" w:rsidRPr="00203A4D" w:rsidRDefault="007C4488" w:rsidP="00D20FA9">
      <w:pPr>
        <w:pStyle w:val="Funotentext"/>
        <w:spacing w:line="210" w:lineRule="exact"/>
        <w:rPr>
          <w:sz w:val="16"/>
          <w:szCs w:val="16"/>
        </w:rPr>
      </w:pPr>
      <w:r w:rsidRPr="00203A4D">
        <w:rPr>
          <w:rStyle w:val="Funotenzeichen"/>
          <w:sz w:val="16"/>
          <w:szCs w:val="16"/>
        </w:rPr>
        <w:footnoteRef/>
      </w:r>
      <w:r w:rsidRPr="00203A4D">
        <w:rPr>
          <w:sz w:val="16"/>
          <w:szCs w:val="16"/>
        </w:rPr>
        <w:t xml:space="preserve"> </w:t>
      </w:r>
      <w:r w:rsidRPr="00203A4D">
        <w:rPr>
          <w:rFonts w:cs="Times New Roman"/>
          <w:sz w:val="16"/>
          <w:szCs w:val="16"/>
        </w:rPr>
        <w:t>Vgl. auch die Parallelstellen auf derselben Tafel: KTU 1.17 II 27b–29a / V 4b–5 / 13b–15a / 33b–35a.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CC45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3A5CB5"/>
    <w:multiLevelType w:val="hybridMultilevel"/>
    <w:tmpl w:val="0B26F5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F0EA4"/>
    <w:multiLevelType w:val="hybridMultilevel"/>
    <w:tmpl w:val="9A262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B1EDC"/>
    <w:multiLevelType w:val="hybridMultilevel"/>
    <w:tmpl w:val="3F4CC3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8746">
    <w:abstractNumId w:val="2"/>
  </w:num>
  <w:num w:numId="2" w16cid:durableId="2119829005">
    <w:abstractNumId w:val="3"/>
  </w:num>
  <w:num w:numId="3" w16cid:durableId="463885188">
    <w:abstractNumId w:val="1"/>
  </w:num>
  <w:num w:numId="4" w16cid:durableId="137661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2C"/>
    <w:rsid w:val="00007F15"/>
    <w:rsid w:val="00053825"/>
    <w:rsid w:val="0006279C"/>
    <w:rsid w:val="0009251F"/>
    <w:rsid w:val="001A2598"/>
    <w:rsid w:val="001E3810"/>
    <w:rsid w:val="001E7933"/>
    <w:rsid w:val="00203A4D"/>
    <w:rsid w:val="00231A32"/>
    <w:rsid w:val="0029600F"/>
    <w:rsid w:val="002A5AC6"/>
    <w:rsid w:val="0033059B"/>
    <w:rsid w:val="0038624A"/>
    <w:rsid w:val="0039417C"/>
    <w:rsid w:val="00435625"/>
    <w:rsid w:val="004362B4"/>
    <w:rsid w:val="004460EA"/>
    <w:rsid w:val="004748A0"/>
    <w:rsid w:val="004D5C00"/>
    <w:rsid w:val="004E5B3A"/>
    <w:rsid w:val="004F1185"/>
    <w:rsid w:val="005869B2"/>
    <w:rsid w:val="005B17F2"/>
    <w:rsid w:val="006F0294"/>
    <w:rsid w:val="006F42F3"/>
    <w:rsid w:val="00763170"/>
    <w:rsid w:val="00765741"/>
    <w:rsid w:val="0079274A"/>
    <w:rsid w:val="007C3A0C"/>
    <w:rsid w:val="007C4488"/>
    <w:rsid w:val="007E261C"/>
    <w:rsid w:val="007F1C0B"/>
    <w:rsid w:val="008600AD"/>
    <w:rsid w:val="00862342"/>
    <w:rsid w:val="008C0F8D"/>
    <w:rsid w:val="00951C1A"/>
    <w:rsid w:val="00953A13"/>
    <w:rsid w:val="0097068F"/>
    <w:rsid w:val="009925AC"/>
    <w:rsid w:val="009B36F2"/>
    <w:rsid w:val="009F7706"/>
    <w:rsid w:val="00A14621"/>
    <w:rsid w:val="00A25900"/>
    <w:rsid w:val="00B06C13"/>
    <w:rsid w:val="00B3692C"/>
    <w:rsid w:val="00B45DB9"/>
    <w:rsid w:val="00B5455F"/>
    <w:rsid w:val="00C0529E"/>
    <w:rsid w:val="00C44016"/>
    <w:rsid w:val="00C520FC"/>
    <w:rsid w:val="00C81FC9"/>
    <w:rsid w:val="00CD64D9"/>
    <w:rsid w:val="00D20FA9"/>
    <w:rsid w:val="00D718DD"/>
    <w:rsid w:val="00D97DC2"/>
    <w:rsid w:val="00DD08DE"/>
    <w:rsid w:val="00E11A7D"/>
    <w:rsid w:val="00E143EF"/>
    <w:rsid w:val="00E654C8"/>
    <w:rsid w:val="00EC4DD3"/>
    <w:rsid w:val="00ED4637"/>
    <w:rsid w:val="00F54A84"/>
    <w:rsid w:val="00FC77F1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E7A4"/>
  <w15:chartTrackingRefBased/>
  <w15:docId w15:val="{5C8FF708-9D0C-467F-8407-34FD505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0FA9"/>
    <w:pPr>
      <w:spacing w:after="0" w:line="288" w:lineRule="auto"/>
      <w:jc w:val="both"/>
    </w:pPr>
    <w:rPr>
      <w:rFonts w:ascii="Times New Roman" w:hAnsi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0FA9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rsid w:val="00B3692C"/>
    <w:pPr>
      <w:tabs>
        <w:tab w:val="left" w:pos="284"/>
      </w:tabs>
      <w:spacing w:line="360" w:lineRule="auto"/>
      <w:ind w:left="720"/>
      <w:contextualSpacing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B06C1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C13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B06C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C13"/>
    <w:rPr>
      <w:rFonts w:ascii="Times New Roman" w:hAnsi="Times New Roman"/>
    </w:rPr>
  </w:style>
  <w:style w:type="table" w:styleId="Tabellenraster">
    <w:name w:val="Table Grid"/>
    <w:basedOn w:val="NormaleTabelle"/>
    <w:uiPriority w:val="39"/>
    <w:rsid w:val="00B0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Funote">
    <w:name w:val="ORA Fußnote"/>
    <w:basedOn w:val="Funotentext"/>
    <w:link w:val="ORAFunoteZchn"/>
    <w:rsid w:val="00B06C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10" w:lineRule="exact"/>
      <w:ind w:firstLine="227"/>
      <w:contextualSpacing/>
    </w:pPr>
    <w:rPr>
      <w:rFonts w:eastAsia="Calibri" w:cs="SBL Hebrew"/>
      <w:spacing w:val="2"/>
      <w:sz w:val="17"/>
      <w:szCs w:val="17"/>
    </w:rPr>
  </w:style>
  <w:style w:type="character" w:customStyle="1" w:styleId="ORAFunoteZchn">
    <w:name w:val="ORA Fußnote Zchn"/>
    <w:basedOn w:val="FunotentextZchn"/>
    <w:link w:val="ORAFunote"/>
    <w:rsid w:val="00B06C13"/>
    <w:rPr>
      <w:rFonts w:ascii="Times New Roman" w:eastAsia="Calibri" w:hAnsi="Times New Roman" w:cs="SBL Hebrew"/>
      <w:spacing w:val="2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unhideWhenUsed/>
    <w:rsid w:val="00B06C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6C13"/>
    <w:rPr>
      <w:rFonts w:ascii="Times New Roman" w:hAnsi="Times New Roman"/>
      <w:sz w:val="20"/>
      <w:szCs w:val="20"/>
    </w:rPr>
  </w:style>
  <w:style w:type="paragraph" w:customStyle="1" w:styleId="ORATabelleninhalt">
    <w:name w:val="ORA Tabelleninhalt"/>
    <w:basedOn w:val="Standard"/>
    <w:rsid w:val="00B06C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4"/>
      </w:tabs>
      <w:spacing w:line="210" w:lineRule="exact"/>
      <w:jc w:val="left"/>
    </w:pPr>
    <w:rPr>
      <w:rFonts w:eastAsia="Calibri" w:cs="Times New Roman"/>
      <w:spacing w:val="2"/>
      <w:sz w:val="17"/>
      <w:szCs w:val="17"/>
      <w:shd w:val="clear" w:color="auto" w:fill="FFFFFF"/>
      <w:lang w:val="en-US" w:bidi="he-IL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2A5AC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C77F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0FA9"/>
    <w:rPr>
      <w:rFonts w:ascii="Times New Roman" w:eastAsiaTheme="majorEastAsia" w:hAnsi="Times New Roman" w:cstheme="majorBidi"/>
      <w:b/>
      <w:color w:val="000000" w:themeColor="text1"/>
      <w:sz w:val="18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0FA9"/>
    <w:rPr>
      <w:color w:val="605E5C"/>
      <w:shd w:val="clear" w:color="auto" w:fill="E1DFDD"/>
    </w:rPr>
  </w:style>
  <w:style w:type="paragraph" w:customStyle="1" w:styleId="docdata">
    <w:name w:val="docdata"/>
    <w:aliases w:val="docy,v5,2273,bqiaagaaeyqcaaagiaiaaanicaaabvyiaaaaaaaaaaaaaaaaaaaaaaaaaaaaaaaaaaaaaaaaaaaaaaaaaaaaaaaaaaaaaaaaaaaaaaaaaaaaaaaaaaaaaaaaaaaaaaaaaaaaaaaaaaaaaaaaaaaaaaaaaaaaaaaaaaaaaaaaaaaaaaaaaaaaaaaaaaaaaaaaaaaaaaaaaaaaaaaaaaaaaaaaaaaaaaaaaaaaaaaa"/>
    <w:basedOn w:val="Standard"/>
    <w:rsid w:val="007C44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C448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de-DE"/>
    </w:rPr>
  </w:style>
  <w:style w:type="character" w:customStyle="1" w:styleId="3954">
    <w:name w:val="3954"/>
    <w:aliases w:val="bqiaagaaeyqcaaagiaiaaapzdgaabecoaaaaaaaaaaaaaaaaaaaaaaaaaaaaaaaaaaaaaaaaaaaaaaaaaaaaaaaaaaaaaaaaaaaaaaaaaaaaaaaaaaaaaaaaaaaaaaaaaaaaaaaaaaaaaaaaaaaaaaaaaaaaaaaaaaaaaaaaaaaaaaaaaaaaaaaaaaaaaaaaaaaaaaaaaaaaaaaaaaaaaaaaaaaaaaaaaaaaaaaa"/>
    <w:basedOn w:val="Absatz-Standardschriftart"/>
    <w:rsid w:val="007C4488"/>
  </w:style>
  <w:style w:type="character" w:customStyle="1" w:styleId="2980">
    <w:name w:val="2980"/>
    <w:aliases w:val="bqiaagaaeyqcaaagiaiaaamlcwaabrklaaaaaaaaaaaaaaaaaaaaaaaaaaaaaaaaaaaaaaaaaaaaaaaaaaaaaaaaaaaaaaaaaaaaaaaaaaaaaaaaaaaaaaaaaaaaaaaaaaaaaaaaaaaaaaaaaaaaaaaaaaaaaaaaaaaaaaaaaaaaaaaaaaaaaaaaaaaaaaaaaaaaaaaaaaaaaaaaaaaaaaaaaaaaaaaaaaaaaaaa"/>
    <w:basedOn w:val="Absatz-Standardschriftart"/>
    <w:rsid w:val="007C4488"/>
  </w:style>
  <w:style w:type="paragraph" w:styleId="Aufzhlungszeichen">
    <w:name w:val="List Bullet"/>
    <w:basedOn w:val="Standard"/>
    <w:uiPriority w:val="99"/>
    <w:unhideWhenUsed/>
    <w:rsid w:val="00C44016"/>
    <w:pPr>
      <w:numPr>
        <w:numId w:val="4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052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5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13" Type="http://schemas.openxmlformats.org/officeDocument/2006/relationships/hyperlink" Target="https://digitallibrary.usc.edu/CS.aspx?VP3=SearchResult&amp;VBID=2A3BXZS3U4N6P&amp;PN=1&amp;WS=SearchResults" TargetMode="External"/><Relationship Id="rId18" Type="http://schemas.openxmlformats.org/officeDocument/2006/relationships/hyperlink" Target="https://digitallibrary.usc.edu/CS.aspx?VP3=SearchResult&amp;VBID=2A3BXZS3UNJI1&amp;PN=1&amp;WS=SearchResul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arit@uni-goettingen.de" TargetMode="External"/><Relationship Id="rId12" Type="http://schemas.openxmlformats.org/officeDocument/2006/relationships/hyperlink" Target="https://digitallibrary.usc.edu/CS.aspx?VP3=SearchResult&amp;VBID=2A3BXZS3U4N6P&amp;PN=1&amp;WS=SearchResults" TargetMode="External"/><Relationship Id="rId17" Type="http://schemas.openxmlformats.org/officeDocument/2006/relationships/hyperlink" Target="https://digitallibrary.usc.edu/CS.aspx?VP3=SearchResult&amp;VBID=2A3BXZS3UNJI1&amp;PN=1&amp;WS=SearchResul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library.usc.edu/CS.aspx?VP3=SearchResult&amp;VBID=2A3BXZS3UNJI1&amp;PN=1&amp;WS=SearchResul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gitallibrary.usc.edu/CS.aspx?VP3=SearchResult&amp;VBID=2A3BXZS3U4N6P&amp;PN=1&amp;WS=SearchResul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gitallibrary.usc.edu/CS.aspx?VP3=SearchResult&amp;VBID=2A3BXZS3UNJI1&amp;PN=1&amp;WS=SearchResults" TargetMode="External"/><Relationship Id="rId10" Type="http://schemas.openxmlformats.org/officeDocument/2006/relationships/hyperlink" Target="https://digitallibrary.usc.edu/CS.aspx?VP3=SearchResult&amp;VBID=2A3BXZS3U4N6P&amp;PN=1&amp;WS=SearchResul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gitallibrary.usc.edu/CS.aspx?VP3=SearchResult&amp;VBID=2A3BXZS3UNJI1&amp;PN=1&amp;WS=SearchResults" TargetMode="External"/><Relationship Id="rId14" Type="http://schemas.openxmlformats.org/officeDocument/2006/relationships/hyperlink" Target="https://digitallibrary.usc.edu/CS.aspx?VP3=SearchResult&amp;VBID=2A3BXZS3UNJI1&amp;PN=1&amp;WS=SearchResult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45</cp:revision>
  <dcterms:created xsi:type="dcterms:W3CDTF">2021-11-25T15:19:00Z</dcterms:created>
  <dcterms:modified xsi:type="dcterms:W3CDTF">2022-10-14T09:23:00Z</dcterms:modified>
</cp:coreProperties>
</file>