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2A77" w14:textId="6435A8A5" w:rsidR="001F5B03" w:rsidRPr="00DB5D60" w:rsidRDefault="00436695" w:rsidP="00343AC6">
      <w:pPr>
        <w:pStyle w:val="berschrift1"/>
        <w:rPr>
          <w:spacing w:val="0"/>
          <w:szCs w:val="18"/>
        </w:rPr>
      </w:pPr>
      <w:r w:rsidRPr="00DB5D60">
        <w:rPr>
          <w:spacing w:val="0"/>
          <w:szCs w:val="18"/>
        </w:rPr>
        <w:t>KTU</w:t>
      </w:r>
      <w:r w:rsidRPr="00DB5D60">
        <w:rPr>
          <w:b w:val="0"/>
          <w:spacing w:val="0"/>
          <w:szCs w:val="18"/>
        </w:rPr>
        <w:t xml:space="preserve"> </w:t>
      </w:r>
      <w:r w:rsidRPr="00DB5D60">
        <w:rPr>
          <w:spacing w:val="0"/>
          <w:szCs w:val="18"/>
        </w:rPr>
        <w:t xml:space="preserve">1.114 = </w:t>
      </w:r>
      <w:r w:rsidR="00B72273" w:rsidRPr="00DB5D60">
        <w:rPr>
          <w:spacing w:val="0"/>
          <w:szCs w:val="18"/>
        </w:rPr>
        <w:t>RS</w:t>
      </w:r>
      <w:r w:rsidR="00B72273" w:rsidRPr="00DB5D60">
        <w:rPr>
          <w:b w:val="0"/>
          <w:spacing w:val="0"/>
          <w:szCs w:val="18"/>
        </w:rPr>
        <w:t xml:space="preserve"> </w:t>
      </w:r>
      <w:r w:rsidR="00B72273" w:rsidRPr="00DB5D60">
        <w:rPr>
          <w:spacing w:val="0"/>
          <w:szCs w:val="18"/>
        </w:rPr>
        <w:t>24.258</w:t>
      </w:r>
    </w:p>
    <w:p w14:paraId="2DA07F35" w14:textId="013CD96B" w:rsidR="001F5B03" w:rsidRPr="00DB5D60" w:rsidRDefault="001F5B03" w:rsidP="00B72273">
      <w:pPr>
        <w:rPr>
          <w:rFonts w:cs="Times New Roman"/>
          <w:spacing w:val="0"/>
          <w:szCs w:val="18"/>
        </w:rPr>
      </w:pPr>
    </w:p>
    <w:p w14:paraId="3941993A" w14:textId="7E0FF02A" w:rsidR="001F5B03" w:rsidRPr="00DB5D60" w:rsidRDefault="001F5B03" w:rsidP="00B72273">
      <w:pPr>
        <w:rPr>
          <w:rFonts w:cs="Times New Roman"/>
          <w:spacing w:val="0"/>
          <w:szCs w:val="18"/>
        </w:rPr>
      </w:pPr>
      <w:proofErr w:type="spellStart"/>
      <w:r w:rsidRPr="00DB5D60">
        <w:rPr>
          <w:rFonts w:cs="Times New Roman"/>
          <w:b/>
          <w:spacing w:val="0"/>
          <w:szCs w:val="18"/>
        </w:rPr>
        <w:t>Citatio</w:t>
      </w:r>
      <w:proofErr w:type="spellEnd"/>
      <w:r w:rsidRPr="00DB5D60">
        <w:rPr>
          <w:rFonts w:cs="Times New Roman"/>
          <w:b/>
          <w:spacing w:val="0"/>
          <w:szCs w:val="18"/>
        </w:rPr>
        <w:t>: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Steinberger,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Clemens,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Die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ugaritischen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Texte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in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Umschrift: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KTU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1.1</w:t>
      </w:r>
      <w:r w:rsidR="00B72273" w:rsidRPr="00DB5D60">
        <w:rPr>
          <w:rFonts w:cs="Times New Roman"/>
          <w:spacing w:val="0"/>
          <w:szCs w:val="18"/>
        </w:rPr>
        <w:t>14</w:t>
      </w:r>
      <w:r w:rsidRPr="00DB5D60">
        <w:rPr>
          <w:rFonts w:cs="Times New Roman"/>
          <w:spacing w:val="0"/>
          <w:szCs w:val="18"/>
        </w:rPr>
        <w:t>,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in: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Ugarit-Portal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Göttingen</w:t>
      </w:r>
      <w:r w:rsidR="00B72273" w:rsidRPr="00DB5D60">
        <w:rPr>
          <w:rFonts w:cs="Times New Roman"/>
          <w:spacing w:val="0"/>
          <w:szCs w:val="18"/>
        </w:rPr>
        <w:t xml:space="preserve"> (</w:t>
      </w:r>
      <w:r w:rsidR="00436695" w:rsidRPr="00DB5D60">
        <w:rPr>
          <w:rFonts w:cs="Times New Roman"/>
          <w:spacing w:val="0"/>
          <w:szCs w:val="18"/>
        </w:rPr>
        <w:t>16</w:t>
      </w:r>
      <w:r w:rsidR="00B72273" w:rsidRPr="00DB5D60">
        <w:rPr>
          <w:rFonts w:cs="Times New Roman"/>
          <w:spacing w:val="0"/>
          <w:szCs w:val="18"/>
        </w:rPr>
        <w:t>.</w:t>
      </w:r>
      <w:r w:rsidR="00436695" w:rsidRPr="00DB5D60">
        <w:rPr>
          <w:rFonts w:cs="Times New Roman"/>
          <w:spacing w:val="0"/>
          <w:szCs w:val="18"/>
        </w:rPr>
        <w:t>02</w:t>
      </w:r>
      <w:r w:rsidR="00B72273" w:rsidRPr="00DB5D60">
        <w:rPr>
          <w:rFonts w:cs="Times New Roman"/>
          <w:spacing w:val="0"/>
          <w:szCs w:val="18"/>
        </w:rPr>
        <w:t>.</w:t>
      </w:r>
      <w:r w:rsidRPr="00DB5D60">
        <w:rPr>
          <w:rFonts w:cs="Times New Roman"/>
          <w:spacing w:val="0"/>
          <w:szCs w:val="18"/>
        </w:rPr>
        <w:t>202</w:t>
      </w:r>
      <w:r w:rsidR="00436695" w:rsidRPr="00DB5D60">
        <w:rPr>
          <w:rFonts w:cs="Times New Roman"/>
          <w:spacing w:val="0"/>
          <w:szCs w:val="18"/>
        </w:rPr>
        <w:t>2</w:t>
      </w:r>
      <w:r w:rsidR="00B72273" w:rsidRPr="00DB5D60">
        <w:rPr>
          <w:rFonts w:cs="Times New Roman"/>
          <w:spacing w:val="0"/>
          <w:szCs w:val="18"/>
        </w:rPr>
        <w:t>)</w:t>
      </w:r>
      <w:r w:rsidRPr="00DB5D60">
        <w:rPr>
          <w:rFonts w:cs="Times New Roman"/>
          <w:spacing w:val="0"/>
          <w:szCs w:val="18"/>
        </w:rPr>
        <w:t>.</w:t>
      </w:r>
    </w:p>
    <w:p w14:paraId="24A0259B" w14:textId="77777777" w:rsidR="001F5B03" w:rsidRPr="00DB5D60" w:rsidRDefault="001F5B03" w:rsidP="00B72273">
      <w:pPr>
        <w:rPr>
          <w:rFonts w:cs="Times New Roman"/>
          <w:spacing w:val="0"/>
          <w:szCs w:val="18"/>
        </w:rPr>
      </w:pPr>
    </w:p>
    <w:p w14:paraId="1627D85B" w14:textId="77777777" w:rsidR="00436695" w:rsidRPr="00DB5D60" w:rsidRDefault="001F5B03" w:rsidP="00B72273">
      <w:pPr>
        <w:rPr>
          <w:rFonts w:cs="Times New Roman"/>
          <w:spacing w:val="0"/>
          <w:szCs w:val="18"/>
        </w:rPr>
      </w:pPr>
      <w:r w:rsidRPr="00DB5D60">
        <w:rPr>
          <w:rFonts w:cs="Times New Roman"/>
          <w:spacing w:val="0"/>
          <w:szCs w:val="18"/>
        </w:rPr>
        <w:t>Grundlage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der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Umschrift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sind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die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verfügbaren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Photographien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der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Tafel.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Unsichere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Lesungen,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Textrekonstruktionen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und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Emendationen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werden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in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Anmerkungen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diskutiert.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Abweichungen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von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bereits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veröffentlichten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Transliterationen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werden</w:t>
      </w:r>
      <w:r w:rsidR="00B72273" w:rsidRPr="00DB5D60">
        <w:rPr>
          <w:rFonts w:cs="Times New Roman"/>
          <w:spacing w:val="0"/>
          <w:szCs w:val="18"/>
        </w:rPr>
        <w:t xml:space="preserve"> </w:t>
      </w:r>
      <w:r w:rsidRPr="00DB5D60">
        <w:rPr>
          <w:rFonts w:cs="Times New Roman"/>
          <w:spacing w:val="0"/>
          <w:szCs w:val="18"/>
        </w:rPr>
        <w:t>begründet.</w:t>
      </w:r>
    </w:p>
    <w:p w14:paraId="56A133A3" w14:textId="77777777" w:rsidR="00436695" w:rsidRPr="00DB5D60" w:rsidRDefault="00436695" w:rsidP="00B72273">
      <w:pPr>
        <w:rPr>
          <w:rFonts w:cs="Times New Roman"/>
          <w:spacing w:val="0"/>
          <w:szCs w:val="18"/>
        </w:rPr>
      </w:pPr>
    </w:p>
    <w:p w14:paraId="45E2359B" w14:textId="2704F31F" w:rsidR="001F5B03" w:rsidRPr="00DB5D60" w:rsidRDefault="00436695" w:rsidP="00B72273">
      <w:pPr>
        <w:rPr>
          <w:rFonts w:cs="Times New Roman"/>
          <w:spacing w:val="0"/>
          <w:szCs w:val="18"/>
        </w:rPr>
      </w:pPr>
      <w:r w:rsidRPr="00DB5D60">
        <w:rPr>
          <w:rFonts w:cs="Times New Roman"/>
          <w:spacing w:val="0"/>
          <w:szCs w:val="18"/>
        </w:rPr>
        <w:t xml:space="preserve">This </w:t>
      </w:r>
      <w:proofErr w:type="spellStart"/>
      <w:r w:rsidRPr="00DB5D60">
        <w:rPr>
          <w:rFonts w:cs="Times New Roman"/>
          <w:spacing w:val="0"/>
          <w:szCs w:val="18"/>
        </w:rPr>
        <w:t>work</w:t>
      </w:r>
      <w:proofErr w:type="spellEnd"/>
      <w:r w:rsidRPr="00DB5D60">
        <w:rPr>
          <w:rFonts w:cs="Times New Roman"/>
          <w:spacing w:val="0"/>
          <w:szCs w:val="18"/>
        </w:rPr>
        <w:t xml:space="preserve"> </w:t>
      </w:r>
      <w:proofErr w:type="spellStart"/>
      <w:r w:rsidRPr="00DB5D60">
        <w:rPr>
          <w:rFonts w:cs="Times New Roman"/>
          <w:spacing w:val="0"/>
          <w:szCs w:val="18"/>
        </w:rPr>
        <w:t>is</w:t>
      </w:r>
      <w:proofErr w:type="spellEnd"/>
      <w:r w:rsidRPr="00DB5D60">
        <w:rPr>
          <w:rFonts w:cs="Times New Roman"/>
          <w:spacing w:val="0"/>
          <w:szCs w:val="18"/>
        </w:rPr>
        <w:t xml:space="preserve"> </w:t>
      </w:r>
      <w:proofErr w:type="spellStart"/>
      <w:r w:rsidRPr="00DB5D60">
        <w:rPr>
          <w:rFonts w:cs="Times New Roman"/>
          <w:spacing w:val="0"/>
          <w:szCs w:val="18"/>
        </w:rPr>
        <w:t>licensed</w:t>
      </w:r>
      <w:proofErr w:type="spellEnd"/>
      <w:r w:rsidRPr="00DB5D60">
        <w:rPr>
          <w:rFonts w:cs="Times New Roman"/>
          <w:spacing w:val="0"/>
          <w:szCs w:val="18"/>
        </w:rPr>
        <w:t xml:space="preserve"> </w:t>
      </w:r>
      <w:proofErr w:type="spellStart"/>
      <w:r w:rsidRPr="00DB5D60">
        <w:rPr>
          <w:rFonts w:cs="Times New Roman"/>
          <w:spacing w:val="0"/>
          <w:szCs w:val="18"/>
        </w:rPr>
        <w:t>under</w:t>
      </w:r>
      <w:proofErr w:type="spellEnd"/>
      <w:r w:rsidRPr="00DB5D60">
        <w:rPr>
          <w:rFonts w:cs="Times New Roman"/>
          <w:spacing w:val="0"/>
          <w:szCs w:val="18"/>
        </w:rPr>
        <w:t xml:space="preserve"> a </w:t>
      </w:r>
      <w:hyperlink r:id="rId7" w:history="1">
        <w:r w:rsidRPr="00DB5D60">
          <w:rPr>
            <w:rStyle w:val="Hyperlink"/>
            <w:rFonts w:cs="Times New Roman"/>
            <w:spacing w:val="0"/>
            <w:szCs w:val="18"/>
          </w:rPr>
          <w:t>Creative Commons Attribution-</w:t>
        </w:r>
        <w:proofErr w:type="spellStart"/>
        <w:r w:rsidRPr="00DB5D60">
          <w:rPr>
            <w:rStyle w:val="Hyperlink"/>
            <w:rFonts w:cs="Times New Roman"/>
            <w:spacing w:val="0"/>
            <w:szCs w:val="18"/>
          </w:rPr>
          <w:t>ShareAlike</w:t>
        </w:r>
        <w:proofErr w:type="spellEnd"/>
        <w:r w:rsidRPr="00DB5D60">
          <w:rPr>
            <w:rStyle w:val="Hyperlink"/>
            <w:rFonts w:cs="Times New Roman"/>
            <w:spacing w:val="0"/>
            <w:szCs w:val="18"/>
          </w:rPr>
          <w:t xml:space="preserve"> 4.0 International License</w:t>
        </w:r>
      </w:hyperlink>
      <w:r w:rsidRPr="00DB5D60">
        <w:rPr>
          <w:rFonts w:cs="Times New Roman"/>
          <w:spacing w:val="0"/>
          <w:szCs w:val="18"/>
        </w:rPr>
        <w:t>.</w:t>
      </w:r>
    </w:p>
    <w:p w14:paraId="6DDDEBE1" w14:textId="77777777" w:rsidR="00436695" w:rsidRPr="00DB5D60" w:rsidRDefault="00436695" w:rsidP="00B72273">
      <w:pPr>
        <w:rPr>
          <w:rFonts w:cs="Times New Roman"/>
          <w:spacing w:val="0"/>
          <w:szCs w:val="18"/>
        </w:rPr>
      </w:pPr>
    </w:p>
    <w:tbl>
      <w:tblPr>
        <w:tblW w:w="7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4253"/>
      </w:tblGrid>
      <w:tr w:rsidR="00B72273" w:rsidRPr="00DB5D60" w14:paraId="4756A279" w14:textId="77777777" w:rsidTr="00B72273">
        <w:trPr>
          <w:trHeight w:val="181"/>
        </w:trPr>
        <w:tc>
          <w:tcPr>
            <w:tcW w:w="567" w:type="dxa"/>
          </w:tcPr>
          <w:p w14:paraId="6F995E5F" w14:textId="1F3561C3" w:rsidR="00B72273" w:rsidRPr="00DB5D60" w:rsidRDefault="00B72273" w:rsidP="00B72273">
            <w:pPr>
              <w:tabs>
                <w:tab w:val="left" w:pos="284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DB5D60">
              <w:rPr>
                <w:rFonts w:cs="Times New Roman"/>
                <w:i/>
                <w:spacing w:val="0"/>
                <w:szCs w:val="18"/>
                <w:lang w:val="en-US"/>
              </w:rPr>
              <w:t>Vs.:</w:t>
            </w:r>
          </w:p>
        </w:tc>
        <w:tc>
          <w:tcPr>
            <w:tcW w:w="2948" w:type="dxa"/>
          </w:tcPr>
          <w:p w14:paraId="329A0BEB" w14:textId="0A174656" w:rsidR="00B72273" w:rsidRPr="00DB5D60" w:rsidRDefault="00B72273" w:rsidP="00B72273">
            <w:pPr>
              <w:tabs>
                <w:tab w:val="left" w:pos="284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DB5D60">
              <w:rPr>
                <w:rFonts w:cs="Times New Roman"/>
                <w:i/>
                <w:spacing w:val="0"/>
                <w:szCs w:val="18"/>
                <w:lang w:val="en-US"/>
              </w:rPr>
              <w:t>Text</w:t>
            </w:r>
          </w:p>
        </w:tc>
        <w:tc>
          <w:tcPr>
            <w:tcW w:w="4253" w:type="dxa"/>
          </w:tcPr>
          <w:p w14:paraId="5AC80AE4" w14:textId="097E4DBD" w:rsidR="00B72273" w:rsidRPr="00DB5D60" w:rsidRDefault="00B72273" w:rsidP="00B72273">
            <w:pPr>
              <w:pStyle w:val="ORATabelleninhalt"/>
              <w:spacing w:line="288" w:lineRule="auto"/>
              <w:jc w:val="both"/>
              <w:rPr>
                <w:i/>
                <w:iCs/>
                <w:spacing w:val="0"/>
                <w:sz w:val="18"/>
                <w:szCs w:val="18"/>
                <w:lang w:val="de-DE"/>
              </w:rPr>
            </w:pPr>
            <w:r w:rsidRPr="00DB5D60">
              <w:rPr>
                <w:i/>
                <w:iCs/>
                <w:spacing w:val="0"/>
                <w:sz w:val="18"/>
                <w:szCs w:val="18"/>
                <w:lang w:val="de-DE"/>
              </w:rPr>
              <w:t>Rekonstruktion</w:t>
            </w:r>
          </w:p>
        </w:tc>
      </w:tr>
      <w:tr w:rsidR="00B72273" w:rsidRPr="00014570" w14:paraId="17538996" w14:textId="77777777" w:rsidTr="00B72273">
        <w:trPr>
          <w:trHeight w:val="181"/>
        </w:trPr>
        <w:tc>
          <w:tcPr>
            <w:tcW w:w="567" w:type="dxa"/>
          </w:tcPr>
          <w:p w14:paraId="77A99C1F" w14:textId="5859994D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</w:t>
            </w:r>
          </w:p>
        </w:tc>
        <w:tc>
          <w:tcPr>
            <w:tcW w:w="2948" w:type="dxa"/>
          </w:tcPr>
          <w:p w14:paraId="61A3C709" w14:textId="59952067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d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bḥ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bbth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mṣd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ṣd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bqrb</w:t>
            </w:r>
            <w:proofErr w:type="spellEnd"/>
          </w:p>
        </w:tc>
        <w:tc>
          <w:tcPr>
            <w:tcW w:w="4253" w:type="dxa"/>
          </w:tcPr>
          <w:p w14:paraId="63177E42" w14:textId="59CF8175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79013671" w14:textId="77777777" w:rsidTr="00B72273">
        <w:trPr>
          <w:trHeight w:val="181"/>
        </w:trPr>
        <w:tc>
          <w:tcPr>
            <w:tcW w:w="567" w:type="dxa"/>
          </w:tcPr>
          <w:p w14:paraId="1FFB2CF1" w14:textId="005B0C13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</w:t>
            </w:r>
          </w:p>
        </w:tc>
        <w:tc>
          <w:tcPr>
            <w:tcW w:w="2948" w:type="dxa"/>
          </w:tcPr>
          <w:p w14:paraId="7AD210A3" w14:textId="158E5C80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hkl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h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ṣḥ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lqṣ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ilm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tlḥmn</w:t>
            </w:r>
            <w:proofErr w:type="spellEnd"/>
          </w:p>
        </w:tc>
        <w:tc>
          <w:tcPr>
            <w:tcW w:w="4253" w:type="dxa"/>
          </w:tcPr>
          <w:p w14:paraId="67D5328D" w14:textId="08A650F4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046C7962" w14:textId="77777777" w:rsidTr="00B72273">
        <w:trPr>
          <w:trHeight w:val="181"/>
        </w:trPr>
        <w:tc>
          <w:tcPr>
            <w:tcW w:w="567" w:type="dxa"/>
          </w:tcPr>
          <w:p w14:paraId="35A1E9C5" w14:textId="454B1DFB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3</w:t>
            </w:r>
          </w:p>
        </w:tc>
        <w:tc>
          <w:tcPr>
            <w:tcW w:w="2948" w:type="dxa"/>
          </w:tcPr>
          <w:p w14:paraId="687D0226" w14:textId="4D609F37" w:rsidR="00B72273" w:rsidRPr="00014570" w:rsidRDefault="00B72273" w:rsidP="00B72273">
            <w:pPr>
              <w:tabs>
                <w:tab w:val="left" w:pos="284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wt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t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n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tštn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y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ˁd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šbˁ</w:t>
            </w:r>
            <w:proofErr w:type="spellEnd"/>
          </w:p>
        </w:tc>
        <w:tc>
          <w:tcPr>
            <w:tcW w:w="4253" w:type="dxa"/>
          </w:tcPr>
          <w:p w14:paraId="1EC84785" w14:textId="2FEC7E85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ilm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wt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š</w:t>
            </w:r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i/>
                <w:spacing w:val="0"/>
                <w:sz w:val="18"/>
                <w:szCs w:val="18"/>
              </w:rPr>
              <w:t>t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n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tštn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y</w:t>
            </w:r>
            <w:r w:rsidRPr="00014570">
              <w:rPr>
                <w:spacing w:val="0"/>
                <w:sz w:val="18"/>
                <w:szCs w:val="18"/>
              </w:rPr>
              <w:t>&lt;</w:t>
            </w:r>
            <w:r w:rsidRPr="00014570">
              <w:rPr>
                <w:i/>
                <w:spacing w:val="0"/>
                <w:sz w:val="18"/>
                <w:szCs w:val="18"/>
              </w:rPr>
              <w:t>n</w:t>
            </w:r>
            <w:r w:rsidRPr="00014570">
              <w:rPr>
                <w:spacing w:val="0"/>
                <w:sz w:val="18"/>
                <w:szCs w:val="18"/>
              </w:rPr>
              <w:t>&gt;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ˁd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šbˁ</w:t>
            </w:r>
            <w:proofErr w:type="spellEnd"/>
          </w:p>
        </w:tc>
      </w:tr>
      <w:tr w:rsidR="00B72273" w:rsidRPr="00014570" w14:paraId="41E691E4" w14:textId="77777777" w:rsidTr="00B72273">
        <w:trPr>
          <w:trHeight w:val="181"/>
        </w:trPr>
        <w:tc>
          <w:tcPr>
            <w:tcW w:w="567" w:type="dxa"/>
          </w:tcPr>
          <w:p w14:paraId="1FD1C3CF" w14:textId="21A317DF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4</w:t>
            </w:r>
          </w:p>
        </w:tc>
        <w:tc>
          <w:tcPr>
            <w:tcW w:w="2948" w:type="dxa"/>
          </w:tcPr>
          <w:p w14:paraId="3D0C236C" w14:textId="6B2C37A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trṯ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461E4D">
              <w:rPr>
                <w:rFonts w:cs="Times New Roman"/>
                <w:i/>
                <w:spacing w:val="16"/>
                <w:szCs w:val="18"/>
              </w:rPr>
              <w:t>ˁ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škr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yˁdb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yrḫ</w:t>
            </w:r>
            <w:proofErr w:type="spellEnd"/>
          </w:p>
        </w:tc>
        <w:tc>
          <w:tcPr>
            <w:tcW w:w="4253" w:type="dxa"/>
          </w:tcPr>
          <w:p w14:paraId="15B7A94C" w14:textId="00302143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</w:p>
        </w:tc>
      </w:tr>
      <w:tr w:rsidR="00B72273" w:rsidRPr="00014570" w14:paraId="3E800309" w14:textId="77777777" w:rsidTr="00B72273">
        <w:trPr>
          <w:trHeight w:val="181"/>
        </w:trPr>
        <w:tc>
          <w:tcPr>
            <w:tcW w:w="567" w:type="dxa"/>
          </w:tcPr>
          <w:p w14:paraId="4F2F586E" w14:textId="0785CCE8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5</w:t>
            </w:r>
          </w:p>
        </w:tc>
        <w:tc>
          <w:tcPr>
            <w:tcW w:w="2948" w:type="dxa"/>
          </w:tcPr>
          <w:p w14:paraId="4577A408" w14:textId="6FDD0E5E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bookmarkStart w:id="0" w:name="_Hlk61075363"/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gbh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km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k</w:t>
            </w:r>
            <w:r w:rsidRPr="00014570">
              <w:rPr>
                <w:rFonts w:cs="Times New Roman"/>
                <w:spacing w:val="0"/>
                <w:szCs w:val="18"/>
              </w:rPr>
              <w:t>⸣[x]⸢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b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yqṯqṯ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tḥt</w:t>
            </w:r>
            <w:proofErr w:type="spellEnd"/>
          </w:p>
        </w:tc>
        <w:tc>
          <w:tcPr>
            <w:tcW w:w="4253" w:type="dxa"/>
          </w:tcPr>
          <w:p w14:paraId="19DC9655" w14:textId="69E041F6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gbh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km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k</w:t>
            </w:r>
            <w:r w:rsidRPr="00014570">
              <w:rPr>
                <w:spacing w:val="0"/>
                <w:sz w:val="18"/>
                <w:szCs w:val="18"/>
              </w:rPr>
              <w:t>⸣[</w:t>
            </w:r>
            <w:r w:rsidRPr="00014570">
              <w:rPr>
                <w:i/>
                <w:spacing w:val="0"/>
                <w:sz w:val="18"/>
                <w:szCs w:val="18"/>
              </w:rPr>
              <w:t>l</w:t>
            </w:r>
            <w:r w:rsidRPr="00014570">
              <w:rPr>
                <w:spacing w:val="0"/>
                <w:sz w:val="18"/>
                <w:szCs w:val="18"/>
              </w:rPr>
              <w:t>]⸢</w:t>
            </w:r>
            <w:r w:rsidRPr="00014570">
              <w:rPr>
                <w:i/>
                <w:spacing w:val="0"/>
                <w:sz w:val="18"/>
                <w:szCs w:val="18"/>
              </w:rPr>
              <w:t>b</w:t>
            </w:r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yqṯqṯ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tḥt</w:t>
            </w:r>
            <w:proofErr w:type="spellEnd"/>
          </w:p>
        </w:tc>
      </w:tr>
      <w:tr w:rsidR="00B72273" w:rsidRPr="00014570" w14:paraId="482B7357" w14:textId="77777777" w:rsidTr="00B72273">
        <w:trPr>
          <w:trHeight w:val="181"/>
        </w:trPr>
        <w:tc>
          <w:tcPr>
            <w:tcW w:w="567" w:type="dxa"/>
          </w:tcPr>
          <w:p w14:paraId="186FF952" w14:textId="027127A4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6</w:t>
            </w:r>
          </w:p>
        </w:tc>
        <w:tc>
          <w:tcPr>
            <w:tcW w:w="2948" w:type="dxa"/>
          </w:tcPr>
          <w:p w14:paraId="50014709" w14:textId="649E46F6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ṯlḥnt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dydˁnn</w:t>
            </w:r>
            <w:proofErr w:type="spellEnd"/>
          </w:p>
        </w:tc>
        <w:tc>
          <w:tcPr>
            <w:tcW w:w="4253" w:type="dxa"/>
          </w:tcPr>
          <w:p w14:paraId="5C0F0B25" w14:textId="1C4B1C24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163D3253" w14:textId="77777777" w:rsidTr="00B72273">
        <w:trPr>
          <w:trHeight w:val="181"/>
        </w:trPr>
        <w:tc>
          <w:tcPr>
            <w:tcW w:w="567" w:type="dxa"/>
          </w:tcPr>
          <w:p w14:paraId="4A5864AE" w14:textId="1664CA1D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7</w:t>
            </w:r>
          </w:p>
        </w:tc>
        <w:tc>
          <w:tcPr>
            <w:tcW w:w="2948" w:type="dxa"/>
          </w:tcPr>
          <w:p w14:paraId="22633EA6" w14:textId="33073461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yˁdb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lḥm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wdlyd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ˁ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nn</w:t>
            </w:r>
            <w:proofErr w:type="spellEnd"/>
            <w:r w:rsidRPr="00014570">
              <w:rPr>
                <w:rStyle w:val="Funotenzeichen"/>
                <w:rFonts w:cs="Times New Roman"/>
                <w:spacing w:val="0"/>
                <w:szCs w:val="18"/>
              </w:rPr>
              <w:footnoteReference w:id="1"/>
            </w:r>
          </w:p>
        </w:tc>
        <w:tc>
          <w:tcPr>
            <w:tcW w:w="4253" w:type="dxa"/>
          </w:tcPr>
          <w:p w14:paraId="546733DB" w14:textId="46E0FB93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0CA91421" w14:textId="77777777" w:rsidTr="00B72273">
        <w:trPr>
          <w:trHeight w:val="181"/>
        </w:trPr>
        <w:tc>
          <w:tcPr>
            <w:tcW w:w="567" w:type="dxa"/>
          </w:tcPr>
          <w:p w14:paraId="5525BDFB" w14:textId="780585E2" w:rsidR="00B72273" w:rsidRPr="00014570" w:rsidRDefault="00B72273" w:rsidP="00B72273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8</w:t>
            </w:r>
          </w:p>
        </w:tc>
        <w:tc>
          <w:tcPr>
            <w:tcW w:w="2948" w:type="dxa"/>
          </w:tcPr>
          <w:p w14:paraId="70B0A69A" w14:textId="63234C08" w:rsidR="00B72273" w:rsidRPr="00014570" w:rsidRDefault="00B72273" w:rsidP="00B72273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i/>
                <w:spacing w:val="0"/>
                <w:szCs w:val="18"/>
              </w:rPr>
              <w:t>y</w:t>
            </w:r>
            <w:r w:rsidRPr="00014570">
              <w:rPr>
                <w:rFonts w:cs="Times New Roman"/>
                <w:spacing w:val="0"/>
                <w:szCs w:val="18"/>
              </w:rPr>
              <w:t>[[x]]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lmn</w:t>
            </w:r>
            <w:proofErr w:type="spellEnd"/>
            <w:r w:rsidRPr="00014570">
              <w:rPr>
                <w:rStyle w:val="Funotenzeichen"/>
                <w:rFonts w:cs="Times New Roman"/>
                <w:spacing w:val="0"/>
                <w:szCs w:val="18"/>
              </w:rPr>
              <w:footnoteReference w:id="2"/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ḫṭm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tḥt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ṯlḥn</w:t>
            </w:r>
            <w:proofErr w:type="spellEnd"/>
            <w:r w:rsidRPr="00014570">
              <w:rPr>
                <w:rStyle w:val="Funotenzeichen"/>
                <w:rFonts w:cs="Times New Roman"/>
                <w:spacing w:val="0"/>
                <w:szCs w:val="18"/>
              </w:rPr>
              <w:footnoteReference w:id="3"/>
            </w:r>
          </w:p>
        </w:tc>
        <w:tc>
          <w:tcPr>
            <w:tcW w:w="4253" w:type="dxa"/>
          </w:tcPr>
          <w:p w14:paraId="43F44287" w14:textId="5A706D4F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6C3F0435" w14:textId="77777777" w:rsidTr="00B72273">
        <w:trPr>
          <w:trHeight w:val="181"/>
        </w:trPr>
        <w:tc>
          <w:tcPr>
            <w:tcW w:w="567" w:type="dxa"/>
          </w:tcPr>
          <w:p w14:paraId="32E706FC" w14:textId="7DCCDEF6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9</w:t>
            </w:r>
          </w:p>
        </w:tc>
        <w:bookmarkEnd w:id="0"/>
        <w:tc>
          <w:tcPr>
            <w:tcW w:w="2948" w:type="dxa"/>
          </w:tcPr>
          <w:p w14:paraId="4D75FCB8" w14:textId="096B4F2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ˁṯtrt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wˁnt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ymġy</w:t>
            </w:r>
            <w:proofErr w:type="spellEnd"/>
          </w:p>
        </w:tc>
        <w:tc>
          <w:tcPr>
            <w:tcW w:w="4253" w:type="dxa"/>
          </w:tcPr>
          <w:p w14:paraId="426D0AAA" w14:textId="1F29DEC0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3F868700" w14:textId="77777777" w:rsidTr="00B72273">
        <w:trPr>
          <w:trHeight w:val="181"/>
        </w:trPr>
        <w:tc>
          <w:tcPr>
            <w:tcW w:w="567" w:type="dxa"/>
          </w:tcPr>
          <w:p w14:paraId="7E11E3FD" w14:textId="274BFBD4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10</w:t>
            </w:r>
          </w:p>
        </w:tc>
        <w:tc>
          <w:tcPr>
            <w:tcW w:w="2948" w:type="dxa"/>
          </w:tcPr>
          <w:p w14:paraId="48914709" w14:textId="143F5088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ˁṯtrt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tˁdb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nšb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lh</w:t>
            </w:r>
            <w:proofErr w:type="spellEnd"/>
          </w:p>
        </w:tc>
        <w:tc>
          <w:tcPr>
            <w:tcW w:w="4253" w:type="dxa"/>
          </w:tcPr>
          <w:p w14:paraId="085EFFC3" w14:textId="24532ED0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317189AD" w14:textId="77777777" w:rsidTr="00B72273">
        <w:trPr>
          <w:trHeight w:val="181"/>
        </w:trPr>
        <w:tc>
          <w:tcPr>
            <w:tcW w:w="567" w:type="dxa"/>
          </w:tcPr>
          <w:p w14:paraId="1B136EA8" w14:textId="41F6046A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11</w:t>
            </w:r>
          </w:p>
        </w:tc>
        <w:tc>
          <w:tcPr>
            <w:tcW w:w="2948" w:type="dxa"/>
          </w:tcPr>
          <w:p w14:paraId="26F5D674" w14:textId="6C51A98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wˁnt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ktp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[[x]]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bhm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ygˁr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ṯġr</w:t>
            </w:r>
            <w:proofErr w:type="spellEnd"/>
          </w:p>
        </w:tc>
        <w:tc>
          <w:tcPr>
            <w:tcW w:w="4253" w:type="dxa"/>
          </w:tcPr>
          <w:p w14:paraId="4030F69C" w14:textId="22F0B3F9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</w:p>
        </w:tc>
      </w:tr>
      <w:tr w:rsidR="00B72273" w:rsidRPr="00014570" w14:paraId="577E8616" w14:textId="77777777" w:rsidTr="00B72273">
        <w:trPr>
          <w:trHeight w:val="181"/>
        </w:trPr>
        <w:tc>
          <w:tcPr>
            <w:tcW w:w="567" w:type="dxa"/>
          </w:tcPr>
          <w:p w14:paraId="486573AD" w14:textId="50DBBF8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12</w:t>
            </w:r>
          </w:p>
        </w:tc>
        <w:tc>
          <w:tcPr>
            <w:tcW w:w="2948" w:type="dxa"/>
          </w:tcPr>
          <w:p w14:paraId="6BBB84DE" w14:textId="05196D5C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pn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rlb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tˁdbn</w:t>
            </w:r>
            <w:proofErr w:type="spellEnd"/>
          </w:p>
        </w:tc>
        <w:tc>
          <w:tcPr>
            <w:tcW w:w="4253" w:type="dxa"/>
          </w:tcPr>
          <w:p w14:paraId="13E51C62" w14:textId="0C3A902B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bt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il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pn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lm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k</w:t>
            </w:r>
            <w:r w:rsidRPr="00014570">
              <w:rPr>
                <w:spacing w:val="0"/>
                <w:sz w:val="18"/>
                <w:szCs w:val="18"/>
                <w:vertAlign w:val="superscript"/>
              </w:rPr>
              <w:t>!</w:t>
            </w:r>
            <w:r w:rsidRPr="00014570">
              <w:rPr>
                <w:i/>
                <w:spacing w:val="0"/>
                <w:sz w:val="18"/>
                <w:szCs w:val="18"/>
              </w:rPr>
              <w:t>lb</w:t>
            </w:r>
            <w:proofErr w:type="spellEnd"/>
            <w:r w:rsidRPr="00014570">
              <w:rPr>
                <w:rStyle w:val="Funotenzeichen"/>
                <w:spacing w:val="0"/>
                <w:sz w:val="18"/>
                <w:szCs w:val="18"/>
              </w:rPr>
              <w:footnoteReference w:id="4"/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tˁdbn</w:t>
            </w:r>
            <w:proofErr w:type="spellEnd"/>
          </w:p>
        </w:tc>
      </w:tr>
      <w:tr w:rsidR="00B72273" w:rsidRPr="00014570" w14:paraId="3D240EA9" w14:textId="77777777" w:rsidTr="00B72273">
        <w:trPr>
          <w:trHeight w:val="181"/>
        </w:trPr>
        <w:tc>
          <w:tcPr>
            <w:tcW w:w="567" w:type="dxa"/>
          </w:tcPr>
          <w:p w14:paraId="44DEC2B8" w14:textId="21FB1AFF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13</w:t>
            </w:r>
          </w:p>
        </w:tc>
        <w:tc>
          <w:tcPr>
            <w:tcW w:w="2948" w:type="dxa"/>
          </w:tcPr>
          <w:p w14:paraId="2BEAD375" w14:textId="1297D140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nšb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linr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tˁdbn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ktp</w:t>
            </w:r>
            <w:proofErr w:type="spellEnd"/>
          </w:p>
        </w:tc>
        <w:tc>
          <w:tcPr>
            <w:tcW w:w="4253" w:type="dxa"/>
          </w:tcPr>
          <w:p w14:paraId="6ABF04B2" w14:textId="703C5E16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25B23865" w14:textId="77777777" w:rsidTr="00B72273">
        <w:trPr>
          <w:trHeight w:val="181"/>
        </w:trPr>
        <w:tc>
          <w:tcPr>
            <w:tcW w:w="567" w:type="dxa"/>
          </w:tcPr>
          <w:p w14:paraId="37CDA270" w14:textId="29D2DAD1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14</w:t>
            </w:r>
          </w:p>
        </w:tc>
        <w:tc>
          <w:tcPr>
            <w:tcW w:w="2948" w:type="dxa"/>
          </w:tcPr>
          <w:p w14:paraId="24200747" w14:textId="50D0B118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bil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ab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h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gˁr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yṯb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k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r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</w:p>
        </w:tc>
        <w:tc>
          <w:tcPr>
            <w:tcW w:w="4253" w:type="dxa"/>
          </w:tcPr>
          <w:p w14:paraId="7BC3E842" w14:textId="29D52ACC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4D39ED55" w14:textId="77777777" w:rsidTr="00B72273">
        <w:trPr>
          <w:trHeight w:val="181"/>
        </w:trPr>
        <w:tc>
          <w:tcPr>
            <w:tcW w:w="567" w:type="dxa"/>
          </w:tcPr>
          <w:p w14:paraId="5A66940F" w14:textId="1122AA2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15</w:t>
            </w:r>
          </w:p>
        </w:tc>
        <w:tc>
          <w:tcPr>
            <w:tcW w:w="2948" w:type="dxa"/>
          </w:tcPr>
          <w:p w14:paraId="412A3D74" w14:textId="47B29C26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a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šk</w:t>
            </w:r>
            <w:proofErr w:type="spellEnd"/>
            <w:r w:rsidRPr="00014570">
              <w:rPr>
                <w:rFonts w:cs="Times New Roman"/>
                <w:spacing w:val="0"/>
                <w:szCs w:val="18"/>
                <w:vertAlign w:val="superscript"/>
                <w:lang w:val="en-US"/>
              </w:rPr>
              <w:t>?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[x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x]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il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yṯb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bmrzḥh</w:t>
            </w:r>
            <w:proofErr w:type="spellEnd"/>
          </w:p>
        </w:tc>
        <w:tc>
          <w:tcPr>
            <w:tcW w:w="4253" w:type="dxa"/>
          </w:tcPr>
          <w:p w14:paraId="0C845EEA" w14:textId="5D35ABDD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a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šk</w:t>
            </w:r>
            <w:proofErr w:type="spellEnd"/>
            <w:r w:rsidRPr="00014570">
              <w:rPr>
                <w:spacing w:val="0"/>
                <w:sz w:val="18"/>
                <w:szCs w:val="18"/>
                <w:vertAlign w:val="superscript"/>
              </w:rPr>
              <w:t>?</w:t>
            </w:r>
            <w:r w:rsidRPr="00014570">
              <w:rPr>
                <w:spacing w:val="0"/>
                <w:sz w:val="18"/>
                <w:szCs w:val="18"/>
              </w:rPr>
              <w:t>⸣[</w:t>
            </w:r>
            <w:r w:rsidRPr="00014570">
              <w:rPr>
                <w:i/>
                <w:spacing w:val="0"/>
                <w:sz w:val="18"/>
                <w:szCs w:val="18"/>
              </w:rPr>
              <w:t>rh</w:t>
            </w:r>
            <w:r w:rsidRPr="00014570">
              <w:rPr>
                <w:spacing w:val="0"/>
                <w:sz w:val="18"/>
                <w:szCs w:val="18"/>
              </w:rPr>
              <w:t>]</w:t>
            </w:r>
            <w:r w:rsidRPr="00014570">
              <w:rPr>
                <w:rStyle w:val="Funotenzeichen"/>
                <w:spacing w:val="0"/>
                <w:sz w:val="18"/>
                <w:szCs w:val="18"/>
                <w:lang w:val="de-DE"/>
              </w:rPr>
              <w:footnoteReference w:id="5"/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il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yṯb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bmrzḥh</w:t>
            </w:r>
            <w:proofErr w:type="spellEnd"/>
          </w:p>
        </w:tc>
      </w:tr>
      <w:tr w:rsidR="00B72273" w:rsidRPr="00014570" w14:paraId="090D0802" w14:textId="77777777" w:rsidTr="00B72273">
        <w:trPr>
          <w:trHeight w:val="181"/>
        </w:trPr>
        <w:tc>
          <w:tcPr>
            <w:tcW w:w="567" w:type="dxa"/>
          </w:tcPr>
          <w:p w14:paraId="58FECA9E" w14:textId="1076C79F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16</w:t>
            </w:r>
          </w:p>
        </w:tc>
        <w:tc>
          <w:tcPr>
            <w:tcW w:w="2948" w:type="dxa"/>
          </w:tcPr>
          <w:p w14:paraId="23549A1B" w14:textId="1263965D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št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[x]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n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ˁd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šbˁ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trṯ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ˁd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škr</w:t>
            </w:r>
            <w:proofErr w:type="spellEnd"/>
          </w:p>
        </w:tc>
        <w:tc>
          <w:tcPr>
            <w:tcW w:w="4253" w:type="dxa"/>
          </w:tcPr>
          <w:p w14:paraId="7FA8C7FC" w14:textId="18F3B2CD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y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št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⸣[.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y</w:t>
            </w:r>
            <w:r w:rsidRPr="00014570">
              <w:rPr>
                <w:spacing w:val="0"/>
                <w:sz w:val="18"/>
                <w:szCs w:val="18"/>
              </w:rPr>
              <w:t>]⸢</w:t>
            </w:r>
            <w:r w:rsidRPr="00014570">
              <w:rPr>
                <w:i/>
                <w:spacing w:val="0"/>
                <w:sz w:val="18"/>
                <w:szCs w:val="18"/>
              </w:rPr>
              <w:t>n</w:t>
            </w:r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ˁd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šbˁ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trṯ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ˁd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škr</w:t>
            </w:r>
            <w:proofErr w:type="spellEnd"/>
          </w:p>
        </w:tc>
      </w:tr>
      <w:tr w:rsidR="00B72273" w:rsidRPr="00014570" w14:paraId="56F02E00" w14:textId="77777777" w:rsidTr="00B72273">
        <w:trPr>
          <w:trHeight w:val="181"/>
        </w:trPr>
        <w:tc>
          <w:tcPr>
            <w:tcW w:w="567" w:type="dxa"/>
          </w:tcPr>
          <w:p w14:paraId="432A0BB5" w14:textId="7D4BED9D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17</w:t>
            </w:r>
          </w:p>
        </w:tc>
        <w:tc>
          <w:tcPr>
            <w:tcW w:w="2948" w:type="dxa"/>
          </w:tcPr>
          <w:p w14:paraId="2BAD3271" w14:textId="15DA07A4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h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l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k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lbth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yštql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</w:p>
        </w:tc>
        <w:tc>
          <w:tcPr>
            <w:tcW w:w="4253" w:type="dxa"/>
          </w:tcPr>
          <w:p w14:paraId="2E74EE8C" w14:textId="11D3CD8D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49978B70" w14:textId="77777777" w:rsidTr="00B72273">
        <w:trPr>
          <w:trHeight w:val="181"/>
        </w:trPr>
        <w:tc>
          <w:tcPr>
            <w:tcW w:w="567" w:type="dxa"/>
          </w:tcPr>
          <w:p w14:paraId="64F9D748" w14:textId="4C376AA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18</w:t>
            </w:r>
          </w:p>
        </w:tc>
        <w:tc>
          <w:tcPr>
            <w:tcW w:w="2948" w:type="dxa"/>
          </w:tcPr>
          <w:p w14:paraId="5721983B" w14:textId="61955745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lḥẓrh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yˁmsn</w:t>
            </w:r>
            <w:proofErr w:type="spellEnd"/>
            <w:r w:rsidR="00436695" w:rsidRPr="00436695">
              <w:rPr>
                <w:rFonts w:cs="Times New Roman"/>
                <w:i/>
                <w:spacing w:val="0"/>
                <w:sz w:val="12"/>
                <w:szCs w:val="12"/>
                <w:lang w:val="en-US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.</w:t>
            </w:r>
            <w:r w:rsidR="00436695" w:rsidRPr="00436695">
              <w:rPr>
                <w:rFonts w:cs="Times New Roman"/>
                <w:spacing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nn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ṯkmn</w:t>
            </w:r>
            <w:proofErr w:type="spellEnd"/>
          </w:p>
        </w:tc>
        <w:tc>
          <w:tcPr>
            <w:tcW w:w="4253" w:type="dxa"/>
          </w:tcPr>
          <w:p w14:paraId="3ED9EE4B" w14:textId="52B1644B" w:rsidR="00B72273" w:rsidRPr="00014570" w:rsidRDefault="00436695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proofErr w:type="spellStart"/>
            <w:r w:rsidRPr="00014570">
              <w:rPr>
                <w:i/>
                <w:spacing w:val="0"/>
                <w:szCs w:val="18"/>
              </w:rPr>
              <w:t>lḥẓrh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Cs w:val="18"/>
              </w:rPr>
              <w:t>yˁmsn</w:t>
            </w:r>
            <w:proofErr w:type="spellEnd"/>
            <w:r w:rsidRPr="00014570">
              <w:rPr>
                <w:spacing w:val="0"/>
                <w:szCs w:val="18"/>
              </w:rPr>
              <w:t>{.}</w:t>
            </w:r>
            <w:proofErr w:type="spellStart"/>
            <w:r w:rsidRPr="00014570">
              <w:rPr>
                <w:i/>
                <w:spacing w:val="0"/>
                <w:szCs w:val="18"/>
              </w:rPr>
              <w:t>nn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Cs w:val="18"/>
              </w:rPr>
              <w:t>ṯkmn</w:t>
            </w:r>
            <w:proofErr w:type="spellEnd"/>
          </w:p>
        </w:tc>
      </w:tr>
      <w:tr w:rsidR="00B72273" w:rsidRPr="00014570" w14:paraId="34EF4892" w14:textId="77777777" w:rsidTr="00B72273">
        <w:trPr>
          <w:trHeight w:val="181"/>
        </w:trPr>
        <w:tc>
          <w:tcPr>
            <w:tcW w:w="567" w:type="dxa"/>
          </w:tcPr>
          <w:p w14:paraId="1E01DEB8" w14:textId="463F027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19</w:t>
            </w:r>
          </w:p>
        </w:tc>
        <w:tc>
          <w:tcPr>
            <w:tcW w:w="2948" w:type="dxa"/>
          </w:tcPr>
          <w:p w14:paraId="55CD1982" w14:textId="1A81CC33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wšnm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wngšnn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ḥby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</w:p>
        </w:tc>
        <w:tc>
          <w:tcPr>
            <w:tcW w:w="4253" w:type="dxa"/>
          </w:tcPr>
          <w:p w14:paraId="3858778E" w14:textId="4D29D6B7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4A71B5F5" w14:textId="77777777" w:rsidTr="00B72273">
        <w:trPr>
          <w:trHeight w:val="181"/>
        </w:trPr>
        <w:tc>
          <w:tcPr>
            <w:tcW w:w="567" w:type="dxa"/>
          </w:tcPr>
          <w:p w14:paraId="261638A7" w14:textId="36D1CC7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20</w:t>
            </w:r>
          </w:p>
        </w:tc>
        <w:tc>
          <w:tcPr>
            <w:tcW w:w="2948" w:type="dxa"/>
          </w:tcPr>
          <w:p w14:paraId="458FADE7" w14:textId="1361D968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bˁl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qrnm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wḏnb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ylšn</w:t>
            </w:r>
            <w:proofErr w:type="spellEnd"/>
          </w:p>
        </w:tc>
        <w:tc>
          <w:tcPr>
            <w:tcW w:w="4253" w:type="dxa"/>
          </w:tcPr>
          <w:p w14:paraId="340F4FB6" w14:textId="735C74AA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16C783EB" w14:textId="77777777" w:rsidTr="00B72273">
        <w:trPr>
          <w:trHeight w:val="181"/>
        </w:trPr>
        <w:tc>
          <w:tcPr>
            <w:tcW w:w="567" w:type="dxa"/>
          </w:tcPr>
          <w:p w14:paraId="290D1D07" w14:textId="742B4A21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21</w:t>
            </w:r>
          </w:p>
        </w:tc>
        <w:tc>
          <w:tcPr>
            <w:tcW w:w="2948" w:type="dxa"/>
          </w:tcPr>
          <w:p w14:paraId="075E64BB" w14:textId="5AEFC82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bḫrih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wṯnth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ql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il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km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m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t</w:t>
            </w:r>
            <w:proofErr w:type="spellEnd"/>
          </w:p>
        </w:tc>
        <w:tc>
          <w:tcPr>
            <w:tcW w:w="4253" w:type="dxa"/>
          </w:tcPr>
          <w:p w14:paraId="4B4AFC8D" w14:textId="7972D0AA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40410286" w14:textId="77777777" w:rsidTr="00B72273">
        <w:trPr>
          <w:trHeight w:val="181"/>
        </w:trPr>
        <w:tc>
          <w:tcPr>
            <w:tcW w:w="567" w:type="dxa"/>
          </w:tcPr>
          <w:p w14:paraId="0AFC0FB5" w14:textId="35B13EAC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22</w:t>
            </w:r>
          </w:p>
        </w:tc>
        <w:tc>
          <w:tcPr>
            <w:tcW w:w="2948" w:type="dxa"/>
          </w:tcPr>
          <w:p w14:paraId="54308D22" w14:textId="703B642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il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kyrdm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arṣ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ˁn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t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</w:p>
        </w:tc>
        <w:tc>
          <w:tcPr>
            <w:tcW w:w="4253" w:type="dxa"/>
          </w:tcPr>
          <w:p w14:paraId="65A32EA3" w14:textId="79253EBC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0871FBAE" w14:textId="77777777" w:rsidTr="00B72273">
        <w:trPr>
          <w:trHeight w:val="181"/>
        </w:trPr>
        <w:tc>
          <w:tcPr>
            <w:tcW w:w="567" w:type="dxa"/>
          </w:tcPr>
          <w:p w14:paraId="48982597" w14:textId="752DDB49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23</w:t>
            </w:r>
          </w:p>
        </w:tc>
        <w:tc>
          <w:tcPr>
            <w:tcW w:w="2948" w:type="dxa"/>
          </w:tcPr>
          <w:p w14:paraId="190AAA52" w14:textId="54721920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wˁṯtrt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tṣ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dn</w:t>
            </w:r>
            <w:proofErr w:type="spellEnd"/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</w:t>
            </w:r>
            <w:r w:rsidRPr="00014570">
              <w:rPr>
                <w:rFonts w:cs="Times New Roman"/>
                <w:spacing w:val="0"/>
                <w:szCs w:val="18"/>
                <w:vertAlign w:val="superscript"/>
                <w:lang w:val="en-US"/>
              </w:rPr>
              <w:t>?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d</w:t>
            </w:r>
            <w:proofErr w:type="spellEnd"/>
            <w:r w:rsidRPr="00014570">
              <w:rPr>
                <w:rFonts w:cs="Times New Roman"/>
                <w:spacing w:val="0"/>
                <w:szCs w:val="18"/>
                <w:vertAlign w:val="superscript"/>
                <w:lang w:val="en-US"/>
              </w:rPr>
              <w:t>?</w:t>
            </w:r>
            <w:r w:rsidRPr="00014570">
              <w:rPr>
                <w:rFonts w:cs="Times New Roman"/>
                <w:spacing w:val="0"/>
                <w:szCs w:val="18"/>
              </w:rPr>
              <w:t>⸣[x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</w:t>
            </w:r>
          </w:p>
        </w:tc>
        <w:tc>
          <w:tcPr>
            <w:tcW w:w="4253" w:type="dxa"/>
          </w:tcPr>
          <w:p w14:paraId="4934C4E2" w14:textId="24E4A6BD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</w:p>
        </w:tc>
      </w:tr>
      <w:tr w:rsidR="00B72273" w:rsidRPr="00014570" w14:paraId="78F7E9E3" w14:textId="77777777" w:rsidTr="00B72273">
        <w:trPr>
          <w:trHeight w:val="181"/>
        </w:trPr>
        <w:tc>
          <w:tcPr>
            <w:tcW w:w="567" w:type="dxa"/>
          </w:tcPr>
          <w:p w14:paraId="2909B30C" w14:textId="6B656981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24</w:t>
            </w:r>
          </w:p>
        </w:tc>
        <w:tc>
          <w:tcPr>
            <w:tcW w:w="2948" w:type="dxa"/>
          </w:tcPr>
          <w:p w14:paraId="17D0F311" w14:textId="2892473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iCs/>
                <w:spacing w:val="0"/>
                <w:szCs w:val="18"/>
              </w:rPr>
              <w:t>qd</w:t>
            </w:r>
            <w:r w:rsidRPr="00014570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014570">
              <w:rPr>
                <w:rFonts w:cs="Times New Roman"/>
                <w:i/>
                <w:spacing w:val="0"/>
                <w:szCs w:val="18"/>
              </w:rPr>
              <w:t>š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b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ˁ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014570">
              <w:rPr>
                <w:rFonts w:cs="Times New Roman"/>
                <w:spacing w:val="0"/>
                <w:szCs w:val="18"/>
              </w:rPr>
              <w:t>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</w:t>
            </w:r>
          </w:p>
        </w:tc>
        <w:tc>
          <w:tcPr>
            <w:tcW w:w="4253" w:type="dxa"/>
          </w:tcPr>
          <w:p w14:paraId="46099723" w14:textId="7711AD78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  <w:r w:rsidRPr="00014570">
              <w:rPr>
                <w:spacing w:val="0"/>
                <w:sz w:val="18"/>
                <w:szCs w:val="18"/>
              </w:rPr>
              <w:t>⸢</w:t>
            </w:r>
            <w:proofErr w:type="spellStart"/>
            <w:r w:rsidRPr="00014570">
              <w:rPr>
                <w:i/>
                <w:iCs/>
                <w:spacing w:val="0"/>
                <w:sz w:val="18"/>
                <w:szCs w:val="18"/>
              </w:rPr>
              <w:t>qd</w:t>
            </w:r>
            <w:r w:rsidRPr="00014570">
              <w:rPr>
                <w:i/>
                <w:spacing w:val="0"/>
                <w:sz w:val="18"/>
                <w:szCs w:val="18"/>
              </w:rPr>
              <w:t>š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b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ˁ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⸣[</w:t>
            </w:r>
            <w:r w:rsidRPr="00014570">
              <w:rPr>
                <w:i/>
                <w:spacing w:val="0"/>
                <w:sz w:val="18"/>
                <w:szCs w:val="18"/>
              </w:rPr>
              <w:t>l</w:t>
            </w:r>
            <w:r w:rsidRPr="00014570">
              <w:rPr>
                <w:spacing w:val="0"/>
                <w:sz w:val="18"/>
                <w:szCs w:val="18"/>
                <w:vertAlign w:val="superscript"/>
              </w:rPr>
              <w:t>?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spacing w:val="0"/>
                <w:sz w:val="18"/>
                <w:szCs w:val="18"/>
              </w:rPr>
              <w:t>x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spacing w:val="0"/>
                <w:sz w:val="18"/>
                <w:szCs w:val="18"/>
              </w:rPr>
              <w:t>x]</w:t>
            </w:r>
          </w:p>
        </w:tc>
      </w:tr>
      <w:tr w:rsidR="00B72273" w:rsidRPr="00014570" w14:paraId="25E46317" w14:textId="77777777" w:rsidTr="00B72273">
        <w:trPr>
          <w:trHeight w:val="181"/>
        </w:trPr>
        <w:tc>
          <w:tcPr>
            <w:tcW w:w="567" w:type="dxa"/>
          </w:tcPr>
          <w:p w14:paraId="08F5048B" w14:textId="7777777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 w:val="12"/>
                <w:szCs w:val="12"/>
              </w:rPr>
            </w:pPr>
          </w:p>
        </w:tc>
        <w:tc>
          <w:tcPr>
            <w:tcW w:w="2948" w:type="dxa"/>
          </w:tcPr>
          <w:p w14:paraId="59D490F1" w14:textId="7426A0D5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0"/>
                <w:sz w:val="12"/>
                <w:szCs w:val="12"/>
              </w:rPr>
            </w:pPr>
          </w:p>
        </w:tc>
        <w:tc>
          <w:tcPr>
            <w:tcW w:w="4253" w:type="dxa"/>
          </w:tcPr>
          <w:p w14:paraId="4AC9418C" w14:textId="77777777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2"/>
                <w:szCs w:val="12"/>
              </w:rPr>
            </w:pPr>
          </w:p>
        </w:tc>
      </w:tr>
      <w:tr w:rsidR="00B72273" w:rsidRPr="00014570" w14:paraId="44F019E1" w14:textId="77777777" w:rsidTr="00B72273">
        <w:trPr>
          <w:trHeight w:val="181"/>
        </w:trPr>
        <w:tc>
          <w:tcPr>
            <w:tcW w:w="567" w:type="dxa"/>
          </w:tcPr>
          <w:p w14:paraId="571AA402" w14:textId="0B16BE5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/>
                <w:spacing w:val="0"/>
                <w:szCs w:val="18"/>
              </w:rPr>
              <w:t>Rs.:</w:t>
            </w:r>
          </w:p>
        </w:tc>
        <w:tc>
          <w:tcPr>
            <w:tcW w:w="2948" w:type="dxa"/>
          </w:tcPr>
          <w:p w14:paraId="120D50BE" w14:textId="46C83E9C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</w:p>
        </w:tc>
        <w:tc>
          <w:tcPr>
            <w:tcW w:w="4253" w:type="dxa"/>
          </w:tcPr>
          <w:p w14:paraId="23DF348F" w14:textId="77777777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</w:p>
        </w:tc>
      </w:tr>
      <w:tr w:rsidR="00B72273" w:rsidRPr="00014570" w14:paraId="4C530615" w14:textId="77777777" w:rsidTr="00B72273">
        <w:trPr>
          <w:trHeight w:val="181"/>
        </w:trPr>
        <w:tc>
          <w:tcPr>
            <w:tcW w:w="567" w:type="dxa"/>
          </w:tcPr>
          <w:p w14:paraId="5168F1DC" w14:textId="09956BE7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25</w:t>
            </w:r>
          </w:p>
        </w:tc>
        <w:tc>
          <w:tcPr>
            <w:tcW w:w="2948" w:type="dxa"/>
          </w:tcPr>
          <w:p w14:paraId="4A1DB4F7" w14:textId="59DDF3D6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n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d</w:t>
            </w:r>
            <w:r w:rsidRPr="00014570">
              <w:rPr>
                <w:rFonts w:cs="Times New Roman"/>
                <w:spacing w:val="0"/>
                <w:szCs w:val="18"/>
              </w:rPr>
              <w:t>⸣[x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</w:t>
            </w:r>
          </w:p>
        </w:tc>
        <w:tc>
          <w:tcPr>
            <w:tcW w:w="4253" w:type="dxa"/>
          </w:tcPr>
          <w:p w14:paraId="70B4349B" w14:textId="33DACD62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</w:p>
        </w:tc>
      </w:tr>
      <w:tr w:rsidR="00B72273" w:rsidRPr="00014570" w14:paraId="48B473F3" w14:textId="77777777" w:rsidTr="00B72273">
        <w:trPr>
          <w:trHeight w:val="181"/>
        </w:trPr>
        <w:tc>
          <w:tcPr>
            <w:tcW w:w="567" w:type="dxa"/>
          </w:tcPr>
          <w:p w14:paraId="7C5AEE2E" w14:textId="2F03DFF1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26</w:t>
            </w:r>
          </w:p>
        </w:tc>
        <w:tc>
          <w:tcPr>
            <w:tcW w:w="2948" w:type="dxa"/>
          </w:tcPr>
          <w:p w14:paraId="281D4380" w14:textId="162ED39D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tr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wˁn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t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⸣[x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x]</w:t>
            </w:r>
          </w:p>
        </w:tc>
        <w:tc>
          <w:tcPr>
            <w:tcW w:w="4253" w:type="dxa"/>
          </w:tcPr>
          <w:p w14:paraId="05B3403F" w14:textId="7F543F76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</w:rPr>
            </w:pPr>
            <w:r w:rsidRPr="00014570">
              <w:rPr>
                <w:spacing w:val="0"/>
                <w:sz w:val="18"/>
                <w:szCs w:val="18"/>
              </w:rPr>
              <w:t>[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ˁṯ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]⸢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tr</w:t>
            </w:r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i/>
                <w:spacing w:val="0"/>
                <w:sz w:val="18"/>
                <w:szCs w:val="18"/>
              </w:rPr>
              <w:t>t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wˁn</w:t>
            </w:r>
            <w:r w:rsidRPr="00014570">
              <w:rPr>
                <w:spacing w:val="0"/>
                <w:sz w:val="18"/>
                <w:szCs w:val="18"/>
              </w:rPr>
              <w:t>⸢</w:t>
            </w:r>
            <w:r w:rsidRPr="00014570">
              <w:rPr>
                <w:i/>
                <w:spacing w:val="0"/>
                <w:sz w:val="18"/>
                <w:szCs w:val="18"/>
              </w:rPr>
              <w:t>t</w:t>
            </w:r>
            <w:proofErr w:type="spellEnd"/>
            <w:r w:rsidRPr="00014570">
              <w:rPr>
                <w:spacing w:val="0"/>
                <w:sz w:val="18"/>
                <w:szCs w:val="18"/>
              </w:rPr>
              <w:t>⸣[x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spacing w:val="0"/>
                <w:sz w:val="18"/>
                <w:szCs w:val="18"/>
              </w:rPr>
              <w:t>x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spacing w:val="0"/>
                <w:sz w:val="18"/>
                <w:szCs w:val="18"/>
              </w:rPr>
              <w:t>x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spacing w:val="0"/>
                <w:sz w:val="18"/>
                <w:szCs w:val="18"/>
              </w:rPr>
              <w:t>x]</w:t>
            </w:r>
          </w:p>
        </w:tc>
      </w:tr>
      <w:tr w:rsidR="00B72273" w:rsidRPr="00014570" w14:paraId="64CAA65F" w14:textId="77777777" w:rsidTr="00B72273">
        <w:trPr>
          <w:trHeight w:val="181"/>
        </w:trPr>
        <w:tc>
          <w:tcPr>
            <w:tcW w:w="567" w:type="dxa"/>
          </w:tcPr>
          <w:p w14:paraId="3CAD1122" w14:textId="64D29BCE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27</w:t>
            </w:r>
          </w:p>
        </w:tc>
        <w:tc>
          <w:tcPr>
            <w:tcW w:w="2948" w:type="dxa"/>
          </w:tcPr>
          <w:p w14:paraId="4DD0FA8F" w14:textId="68BB8D1C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w</w:t>
            </w:r>
            <w:r w:rsidRPr="00014570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bhm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tṯṯb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l</w:t>
            </w:r>
            <w:r w:rsidRPr="00014570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014570">
              <w:rPr>
                <w:rFonts w:cs="Times New Roman"/>
                <w:i/>
                <w:spacing w:val="0"/>
                <w:szCs w:val="18"/>
              </w:rPr>
              <w:t>md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h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[x</w:t>
            </w:r>
            <w:r w:rsidRPr="00014570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014570">
              <w:rPr>
                <w:rFonts w:cs="Times New Roman"/>
                <w:spacing w:val="0"/>
                <w:szCs w:val="18"/>
              </w:rPr>
              <w:t>]</w:t>
            </w:r>
            <w:r w:rsidRPr="00014570">
              <w:rPr>
                <w:rStyle w:val="Funotenzeichen"/>
                <w:rFonts w:cs="Times New Roman"/>
                <w:spacing w:val="0"/>
                <w:szCs w:val="18"/>
              </w:rPr>
              <w:footnoteReference w:id="6"/>
            </w:r>
          </w:p>
        </w:tc>
        <w:tc>
          <w:tcPr>
            <w:tcW w:w="4253" w:type="dxa"/>
          </w:tcPr>
          <w:p w14:paraId="72C40397" w14:textId="3A6AFF53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7A3805ED" w14:textId="77777777" w:rsidTr="00B72273">
        <w:trPr>
          <w:trHeight w:val="181"/>
        </w:trPr>
        <w:tc>
          <w:tcPr>
            <w:tcW w:w="567" w:type="dxa"/>
          </w:tcPr>
          <w:p w14:paraId="33E301BD" w14:textId="429EE3F5" w:rsidR="00B72273" w:rsidRPr="00014570" w:rsidRDefault="00B72273" w:rsidP="00B72273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lastRenderedPageBreak/>
              <w:t>28</w:t>
            </w:r>
          </w:p>
        </w:tc>
        <w:tc>
          <w:tcPr>
            <w:tcW w:w="2948" w:type="dxa"/>
          </w:tcPr>
          <w:p w14:paraId="4D5D87B7" w14:textId="00419326" w:rsidR="00014570" w:rsidRPr="00014570" w:rsidRDefault="00B72273" w:rsidP="00B72273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k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trpa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h</w:t>
            </w:r>
            <w:r w:rsidRPr="00014570">
              <w:rPr>
                <w:rFonts w:cs="Times New Roman"/>
                <w:spacing w:val="0"/>
                <w:szCs w:val="18"/>
              </w:rPr>
              <w:t>⸢</w:t>
            </w:r>
            <w:r w:rsidRPr="00014570">
              <w:rPr>
                <w:rFonts w:cs="Times New Roman"/>
                <w:i/>
                <w:spacing w:val="0"/>
                <w:szCs w:val="18"/>
              </w:rPr>
              <w:t>n</w:t>
            </w:r>
            <w:proofErr w:type="spellEnd"/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nˁr</w:t>
            </w:r>
            <w:proofErr w:type="spellEnd"/>
          </w:p>
        </w:tc>
        <w:tc>
          <w:tcPr>
            <w:tcW w:w="4253" w:type="dxa"/>
          </w:tcPr>
          <w:p w14:paraId="182C6554" w14:textId="35D1D59D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436695" w14:paraId="1E3B502B" w14:textId="77777777" w:rsidTr="00B72273">
        <w:trPr>
          <w:trHeight w:val="181"/>
        </w:trPr>
        <w:tc>
          <w:tcPr>
            <w:tcW w:w="567" w:type="dxa"/>
          </w:tcPr>
          <w:p w14:paraId="2A002063" w14:textId="77777777" w:rsidR="00B72273" w:rsidRPr="00436695" w:rsidRDefault="00B72273" w:rsidP="00B72273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iCs/>
                <w:spacing w:val="0"/>
                <w:sz w:val="12"/>
                <w:szCs w:val="1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2486110" w14:textId="26C68C46" w:rsidR="00B72273" w:rsidRPr="00436695" w:rsidRDefault="00B72273" w:rsidP="00B72273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spacing w:val="0"/>
                <w:sz w:val="12"/>
                <w:szCs w:val="12"/>
              </w:rPr>
            </w:pPr>
          </w:p>
        </w:tc>
        <w:tc>
          <w:tcPr>
            <w:tcW w:w="4253" w:type="dxa"/>
          </w:tcPr>
          <w:p w14:paraId="3DC08857" w14:textId="77777777" w:rsidR="00B72273" w:rsidRPr="00436695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2"/>
                <w:szCs w:val="12"/>
                <w:lang w:val="de-DE"/>
              </w:rPr>
            </w:pPr>
          </w:p>
        </w:tc>
      </w:tr>
      <w:tr w:rsidR="00B72273" w:rsidRPr="00014570" w14:paraId="1704819B" w14:textId="77777777" w:rsidTr="00B72273">
        <w:trPr>
          <w:trHeight w:val="181"/>
        </w:trPr>
        <w:tc>
          <w:tcPr>
            <w:tcW w:w="567" w:type="dxa"/>
          </w:tcPr>
          <w:p w14:paraId="0201829B" w14:textId="77777777" w:rsidR="00B72273" w:rsidRPr="00014570" w:rsidRDefault="00B72273" w:rsidP="00B72273">
            <w:pPr>
              <w:pStyle w:val="ORATabellenbeschriftung"/>
              <w:ind w:left="0" w:firstLine="0"/>
              <w:rPr>
                <w:i w:val="0"/>
                <w:spacing w:val="0"/>
                <w:sz w:val="12"/>
                <w:szCs w:val="12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647F3DF0" w14:textId="6BBE61EE" w:rsidR="00B72273" w:rsidRPr="00014570" w:rsidRDefault="00B72273" w:rsidP="00B72273">
            <w:pPr>
              <w:pStyle w:val="ORATabellenbeschriftung"/>
              <w:ind w:left="0" w:firstLine="0"/>
              <w:rPr>
                <w:spacing w:val="0"/>
                <w:sz w:val="12"/>
                <w:szCs w:val="12"/>
              </w:rPr>
            </w:pPr>
          </w:p>
        </w:tc>
        <w:tc>
          <w:tcPr>
            <w:tcW w:w="4253" w:type="dxa"/>
          </w:tcPr>
          <w:p w14:paraId="0078027F" w14:textId="77777777" w:rsidR="00B72273" w:rsidRPr="00014570" w:rsidRDefault="00B72273" w:rsidP="00B72273">
            <w:pPr>
              <w:pStyle w:val="ORATabellenbeschriftung"/>
              <w:ind w:left="0" w:firstLine="0"/>
              <w:rPr>
                <w:spacing w:val="0"/>
                <w:sz w:val="12"/>
                <w:szCs w:val="12"/>
              </w:rPr>
            </w:pPr>
          </w:p>
        </w:tc>
      </w:tr>
      <w:tr w:rsidR="00B72273" w:rsidRPr="00014570" w14:paraId="22F88C42" w14:textId="77777777" w:rsidTr="00B72273">
        <w:trPr>
          <w:trHeight w:val="181"/>
        </w:trPr>
        <w:tc>
          <w:tcPr>
            <w:tcW w:w="567" w:type="dxa"/>
          </w:tcPr>
          <w:p w14:paraId="7BEAEC0B" w14:textId="73549874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  <w:lang w:val="en-US"/>
              </w:rPr>
            </w:pPr>
            <w:r w:rsidRPr="00014570">
              <w:rPr>
                <w:rFonts w:cs="Times New Roman"/>
                <w:iCs/>
                <w:spacing w:val="0"/>
                <w:szCs w:val="18"/>
                <w:lang w:val="en-US"/>
              </w:rPr>
              <w:t>29</w:t>
            </w:r>
          </w:p>
        </w:tc>
        <w:tc>
          <w:tcPr>
            <w:tcW w:w="2948" w:type="dxa"/>
          </w:tcPr>
          <w:p w14:paraId="22ECC505" w14:textId="6356836E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dyšt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llṣbh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Pr="00014570">
              <w:rPr>
                <w:rFonts w:cs="Times New Roman"/>
                <w:spacing w:val="0"/>
                <w:szCs w:val="18"/>
                <w:lang w:val="en-US"/>
              </w:rPr>
              <w:t>/</w:t>
            </w:r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ḫ</w:t>
            </w:r>
            <w:r w:rsidRPr="00014570">
              <w:rPr>
                <w:rStyle w:val="Funotenzeichen"/>
                <w:rFonts w:cs="Times New Roman"/>
                <w:spacing w:val="0"/>
                <w:szCs w:val="18"/>
              </w:rPr>
              <w:footnoteReference w:id="7"/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  <w:lang w:val="en-US"/>
              </w:rPr>
              <w:t>šˁrk</w:t>
            </w:r>
            <w:r w:rsidRPr="00014570">
              <w:rPr>
                <w:rFonts w:cs="Times New Roman"/>
                <w:i/>
                <w:spacing w:val="0"/>
                <w:szCs w:val="18"/>
              </w:rPr>
              <w:t>lb</w:t>
            </w:r>
            <w:proofErr w:type="spellEnd"/>
          </w:p>
        </w:tc>
        <w:tc>
          <w:tcPr>
            <w:tcW w:w="4253" w:type="dxa"/>
          </w:tcPr>
          <w:p w14:paraId="704F0826" w14:textId="2D98C92F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5EEF8560" w14:textId="77777777" w:rsidTr="00B72273">
        <w:trPr>
          <w:trHeight w:val="181"/>
        </w:trPr>
        <w:tc>
          <w:tcPr>
            <w:tcW w:w="567" w:type="dxa"/>
          </w:tcPr>
          <w:p w14:paraId="695E6B6E" w14:textId="280B1A8A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30</w:t>
            </w:r>
          </w:p>
        </w:tc>
        <w:tc>
          <w:tcPr>
            <w:tcW w:w="2948" w:type="dxa"/>
          </w:tcPr>
          <w:p w14:paraId="3429982B" w14:textId="4D0463B3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riš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pqq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wšrh</w:t>
            </w:r>
            <w:proofErr w:type="spellEnd"/>
          </w:p>
        </w:tc>
        <w:tc>
          <w:tcPr>
            <w:tcW w:w="4253" w:type="dxa"/>
          </w:tcPr>
          <w:p w14:paraId="3ABF7B72" w14:textId="596ACF8A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</w:p>
        </w:tc>
      </w:tr>
      <w:tr w:rsidR="00B72273" w:rsidRPr="00014570" w14:paraId="1919178E" w14:textId="77777777" w:rsidTr="00B72273">
        <w:trPr>
          <w:trHeight w:val="181"/>
        </w:trPr>
        <w:tc>
          <w:tcPr>
            <w:tcW w:w="567" w:type="dxa"/>
          </w:tcPr>
          <w:p w14:paraId="18C57DC8" w14:textId="745470AD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Cs/>
                <w:spacing w:val="0"/>
                <w:szCs w:val="18"/>
              </w:rPr>
            </w:pPr>
            <w:r w:rsidRPr="00014570">
              <w:rPr>
                <w:rFonts w:cs="Times New Roman"/>
                <w:iCs/>
                <w:spacing w:val="0"/>
                <w:szCs w:val="18"/>
              </w:rPr>
              <w:t>31</w:t>
            </w:r>
          </w:p>
        </w:tc>
        <w:tc>
          <w:tcPr>
            <w:tcW w:w="2948" w:type="dxa"/>
          </w:tcPr>
          <w:p w14:paraId="25DCA039" w14:textId="0A1DB64A" w:rsidR="00B72273" w:rsidRPr="00014570" w:rsidRDefault="00B72273" w:rsidP="00B72273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0"/>
                <w:szCs w:val="18"/>
              </w:rPr>
            </w:pPr>
            <w:r w:rsidRPr="00014570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y</w:t>
            </w:r>
            <w:r w:rsidRPr="00014570">
              <w:rPr>
                <w:rFonts w:cs="Times New Roman"/>
                <w:spacing w:val="0"/>
                <w:szCs w:val="18"/>
              </w:rPr>
              <w:t>⸣</w:t>
            </w:r>
            <w:r w:rsidRPr="00014570">
              <w:rPr>
                <w:rFonts w:cs="Times New Roman"/>
                <w:i/>
                <w:spacing w:val="0"/>
                <w:szCs w:val="18"/>
              </w:rPr>
              <w:t>št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aḥdh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dm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zt</w:t>
            </w:r>
            <w:proofErr w:type="spellEnd"/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rFonts w:cs="Times New Roman"/>
                <w:i/>
                <w:spacing w:val="0"/>
                <w:szCs w:val="18"/>
              </w:rPr>
              <w:t>.</w:t>
            </w:r>
            <w:r w:rsidRPr="00014570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rFonts w:cs="Times New Roman"/>
                <w:i/>
                <w:spacing w:val="0"/>
                <w:szCs w:val="18"/>
              </w:rPr>
              <w:t>ḫrpat</w:t>
            </w:r>
            <w:proofErr w:type="spellEnd"/>
          </w:p>
        </w:tc>
        <w:tc>
          <w:tcPr>
            <w:tcW w:w="4253" w:type="dxa"/>
          </w:tcPr>
          <w:p w14:paraId="1BFB7736" w14:textId="2C44A7F4" w:rsidR="00B72273" w:rsidRPr="00014570" w:rsidRDefault="00B72273" w:rsidP="00B72273">
            <w:pPr>
              <w:pStyle w:val="ORATabelleninhalt"/>
              <w:spacing w:line="288" w:lineRule="auto"/>
              <w:jc w:val="both"/>
              <w:rPr>
                <w:spacing w:val="0"/>
                <w:sz w:val="18"/>
                <w:szCs w:val="18"/>
                <w:lang w:val="de-DE"/>
              </w:rPr>
            </w:pPr>
            <w:r w:rsidRPr="00014570">
              <w:rPr>
                <w:spacing w:val="0"/>
                <w:sz w:val="18"/>
                <w:szCs w:val="18"/>
              </w:rPr>
              <w:t>⸢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y</w:t>
            </w:r>
            <w:r w:rsidRPr="00014570">
              <w:rPr>
                <w:spacing w:val="0"/>
                <w:sz w:val="18"/>
                <w:szCs w:val="18"/>
              </w:rPr>
              <w:t>⸣</w:t>
            </w:r>
            <w:r w:rsidRPr="00014570">
              <w:rPr>
                <w:i/>
                <w:spacing w:val="0"/>
                <w:sz w:val="18"/>
                <w:szCs w:val="18"/>
              </w:rPr>
              <w:t>št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aḥdh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dm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zt</w:t>
            </w:r>
            <w:proofErr w:type="spellEnd"/>
            <w:r w:rsidRPr="00014570">
              <w:rPr>
                <w:spacing w:val="0"/>
                <w:sz w:val="12"/>
                <w:szCs w:val="18"/>
              </w:rPr>
              <w:t xml:space="preserve"> </w:t>
            </w:r>
            <w:r w:rsidRPr="00014570">
              <w:rPr>
                <w:i/>
                <w:spacing w:val="0"/>
                <w:sz w:val="18"/>
                <w:szCs w:val="18"/>
              </w:rPr>
              <w:t>.</w:t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  <w:proofErr w:type="spellStart"/>
            <w:r w:rsidRPr="00014570">
              <w:rPr>
                <w:i/>
                <w:spacing w:val="0"/>
                <w:sz w:val="18"/>
                <w:szCs w:val="18"/>
              </w:rPr>
              <w:t>ḫrpn</w:t>
            </w:r>
            <w:r w:rsidRPr="00014570">
              <w:rPr>
                <w:spacing w:val="0"/>
                <w:sz w:val="18"/>
                <w:szCs w:val="18"/>
                <w:vertAlign w:val="superscript"/>
              </w:rPr>
              <w:t>!</w:t>
            </w:r>
            <w:r w:rsidRPr="00014570">
              <w:rPr>
                <w:i/>
                <w:spacing w:val="0"/>
                <w:sz w:val="18"/>
                <w:szCs w:val="18"/>
              </w:rPr>
              <w:t>t</w:t>
            </w:r>
            <w:proofErr w:type="spellEnd"/>
            <w:r w:rsidRPr="00014570">
              <w:rPr>
                <w:rStyle w:val="Funotenzeichen"/>
                <w:spacing w:val="0"/>
                <w:sz w:val="18"/>
                <w:szCs w:val="18"/>
              </w:rPr>
              <w:footnoteReference w:id="8"/>
            </w:r>
            <w:r w:rsidRPr="00014570">
              <w:rPr>
                <w:spacing w:val="0"/>
                <w:sz w:val="12"/>
                <w:szCs w:val="18"/>
              </w:rPr>
              <w:t xml:space="preserve"> </w:t>
            </w:r>
          </w:p>
        </w:tc>
      </w:tr>
    </w:tbl>
    <w:p w14:paraId="2EF82919" w14:textId="014D5DA2" w:rsidR="00343AC6" w:rsidRPr="00014570" w:rsidRDefault="00343AC6" w:rsidP="00343AC6">
      <w:pPr>
        <w:rPr>
          <w:spacing w:val="0"/>
        </w:rPr>
      </w:pPr>
    </w:p>
    <w:p w14:paraId="100DB026" w14:textId="6EED3A18" w:rsidR="00343AC6" w:rsidRPr="00014570" w:rsidRDefault="00343AC6" w:rsidP="00343AC6">
      <w:pPr>
        <w:pStyle w:val="berschrift1"/>
        <w:jc w:val="left"/>
        <w:rPr>
          <w:spacing w:val="0"/>
        </w:rPr>
      </w:pPr>
      <w:r w:rsidRPr="00014570">
        <w:rPr>
          <w:spacing w:val="0"/>
        </w:rPr>
        <w:t>Literaturverzeichnis:</w:t>
      </w:r>
    </w:p>
    <w:p w14:paraId="3020780F" w14:textId="66C52175" w:rsidR="00343AC6" w:rsidRPr="00014570" w:rsidRDefault="00343AC6" w:rsidP="00343AC6">
      <w:pPr>
        <w:rPr>
          <w:spacing w:val="0"/>
        </w:rPr>
      </w:pPr>
    </w:p>
    <w:p w14:paraId="55CA0B7A" w14:textId="77777777" w:rsidR="00343AC6" w:rsidRPr="00014570" w:rsidRDefault="00343AC6" w:rsidP="00343AC6">
      <w:pPr>
        <w:spacing w:after="120"/>
        <w:ind w:left="425" w:hanging="425"/>
        <w:rPr>
          <w:spacing w:val="0"/>
          <w:szCs w:val="18"/>
        </w:rPr>
      </w:pPr>
      <w:r w:rsidRPr="00014570">
        <w:rPr>
          <w:spacing w:val="0"/>
          <w:szCs w:val="18"/>
        </w:rPr>
        <w:t xml:space="preserve">Dietrich, Manfried / Loretz, Oswald, </w:t>
      </w:r>
      <w:r w:rsidRPr="00014570">
        <w:rPr>
          <w:spacing w:val="0"/>
          <w:szCs w:val="18"/>
          <w:lang w:val="en-US"/>
        </w:rPr>
        <w:t xml:space="preserve">KTU 1.114, </w:t>
      </w:r>
      <w:proofErr w:type="spellStart"/>
      <w:r w:rsidRPr="00014570">
        <w:rPr>
          <w:spacing w:val="0"/>
          <w:szCs w:val="18"/>
          <w:lang w:val="en-US"/>
        </w:rPr>
        <w:t>ein</w:t>
      </w:r>
      <w:proofErr w:type="spellEnd"/>
      <w:r w:rsidRPr="00014570">
        <w:rPr>
          <w:spacing w:val="0"/>
          <w:szCs w:val="18"/>
          <w:lang w:val="en-US"/>
        </w:rPr>
        <w:t xml:space="preserve"> ‘Palimpsest’, </w:t>
      </w:r>
      <w:bookmarkStart w:id="2" w:name="_Hlk61082012"/>
      <w:r w:rsidRPr="00014570">
        <w:rPr>
          <w:spacing w:val="0"/>
          <w:szCs w:val="18"/>
          <w:lang w:val="en-US"/>
        </w:rPr>
        <w:t>UF 25 (1993)</w:t>
      </w:r>
      <w:bookmarkEnd w:id="2"/>
      <w:r w:rsidRPr="00014570">
        <w:rPr>
          <w:spacing w:val="0"/>
          <w:szCs w:val="18"/>
          <w:lang w:val="en-US"/>
        </w:rPr>
        <w:t>, 133</w:t>
      </w:r>
      <w:r w:rsidRPr="00014570">
        <w:rPr>
          <w:spacing w:val="0"/>
          <w:szCs w:val="18"/>
        </w:rPr>
        <w:t>–</w:t>
      </w:r>
      <w:r w:rsidRPr="00014570">
        <w:rPr>
          <w:spacing w:val="0"/>
          <w:szCs w:val="18"/>
          <w:lang w:val="en-US"/>
        </w:rPr>
        <w:t>136.</w:t>
      </w:r>
    </w:p>
    <w:p w14:paraId="432734A4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</w:rPr>
      </w:pPr>
      <w:r w:rsidRPr="00014570">
        <w:rPr>
          <w:spacing w:val="0"/>
          <w:sz w:val="18"/>
          <w:szCs w:val="18"/>
          <w:lang w:val="en-US"/>
        </w:rPr>
        <w:t>–,</w:t>
      </w:r>
      <w:r w:rsidRPr="00014570">
        <w:rPr>
          <w:spacing w:val="0"/>
          <w:sz w:val="18"/>
          <w:szCs w:val="18"/>
          <w:lang w:val="en-US"/>
        </w:rPr>
        <w:tab/>
      </w:r>
      <w:r w:rsidRPr="00014570">
        <w:rPr>
          <w:spacing w:val="0"/>
          <w:sz w:val="18"/>
          <w:szCs w:val="18"/>
        </w:rPr>
        <w:t>Studien zu den ugaritischen Texten I. Mythos und Ritual in KTU 1.12, 1.24, 1.96, 1.100 und 1.114 (AOAT 269/1), Münster 2000.</w:t>
      </w:r>
    </w:p>
    <w:p w14:paraId="521B51F1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  <w:lang w:val="fr-FR"/>
        </w:rPr>
      </w:pPr>
      <w:r w:rsidRPr="00014570">
        <w:rPr>
          <w:spacing w:val="0"/>
          <w:sz w:val="18"/>
          <w:szCs w:val="18"/>
          <w:lang w:val="fr-FR"/>
        </w:rPr>
        <w:t>Pardee, Dennis, Les textes para-mythologiques de la 24e Campagne (1961) (</w:t>
      </w:r>
      <w:proofErr w:type="spellStart"/>
      <w:r w:rsidRPr="00014570">
        <w:rPr>
          <w:spacing w:val="0"/>
          <w:sz w:val="18"/>
          <w:szCs w:val="18"/>
          <w:lang w:val="fr-FR"/>
        </w:rPr>
        <w:t>RSOu</w:t>
      </w:r>
      <w:proofErr w:type="spellEnd"/>
      <w:r w:rsidRPr="00014570">
        <w:rPr>
          <w:spacing w:val="0"/>
          <w:sz w:val="18"/>
          <w:szCs w:val="18"/>
          <w:lang w:val="fr-FR"/>
        </w:rPr>
        <w:t>. 4), Paris 1988.</w:t>
      </w:r>
    </w:p>
    <w:p w14:paraId="7D2366A2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  <w:lang w:val="fr-FR"/>
        </w:rPr>
      </w:pPr>
      <w:r w:rsidRPr="00014570">
        <w:rPr>
          <w:spacing w:val="0"/>
          <w:sz w:val="18"/>
          <w:szCs w:val="18"/>
          <w:lang w:val="en-US"/>
        </w:rPr>
        <w:t>–,</w:t>
      </w:r>
      <w:r w:rsidRPr="00014570">
        <w:rPr>
          <w:spacing w:val="0"/>
          <w:sz w:val="18"/>
          <w:szCs w:val="18"/>
          <w:lang w:val="en-US"/>
        </w:rPr>
        <w:tab/>
        <w:t>ˀIlu on a Toot (1.97) (RS 24.258), in: William W. Hallo (Hg.), The Context of Scripture. I. Canonical Compositions from the Biblical World, Leiden / New York / Köln 1997, 302–305.</w:t>
      </w:r>
    </w:p>
    <w:p w14:paraId="52255E1F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  <w:lang w:val="en-GB"/>
        </w:rPr>
      </w:pPr>
      <w:r w:rsidRPr="00014570">
        <w:rPr>
          <w:spacing w:val="0"/>
          <w:sz w:val="18"/>
          <w:szCs w:val="18"/>
          <w:lang w:val="en-US"/>
        </w:rPr>
        <w:t>–,</w:t>
      </w:r>
      <w:r w:rsidRPr="00014570">
        <w:rPr>
          <w:spacing w:val="0"/>
          <w:sz w:val="18"/>
          <w:szCs w:val="18"/>
          <w:lang w:val="en-US"/>
        </w:rPr>
        <w:tab/>
      </w:r>
      <w:r w:rsidRPr="00014570">
        <w:rPr>
          <w:spacing w:val="0"/>
          <w:sz w:val="18"/>
          <w:szCs w:val="18"/>
          <w:lang w:val="en-GB"/>
        </w:rPr>
        <w:t>Ritual and Cult at Ugarit (SBL WAW 10), Atlanta 2002.</w:t>
      </w:r>
    </w:p>
    <w:p w14:paraId="7E989C1B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</w:rPr>
      </w:pPr>
      <w:r w:rsidRPr="00014570">
        <w:rPr>
          <w:spacing w:val="0"/>
          <w:sz w:val="18"/>
          <w:szCs w:val="18"/>
        </w:rPr>
        <w:t xml:space="preserve">Virolleaud, Charles, </w:t>
      </w:r>
      <w:proofErr w:type="spellStart"/>
      <w:r w:rsidRPr="00014570">
        <w:rPr>
          <w:spacing w:val="0"/>
          <w:sz w:val="18"/>
          <w:szCs w:val="18"/>
        </w:rPr>
        <w:t>Les</w:t>
      </w:r>
      <w:proofErr w:type="spellEnd"/>
      <w:r w:rsidRPr="00014570">
        <w:rPr>
          <w:spacing w:val="0"/>
          <w:sz w:val="18"/>
          <w:szCs w:val="18"/>
        </w:rPr>
        <w:t xml:space="preserve"> </w:t>
      </w:r>
      <w:proofErr w:type="spellStart"/>
      <w:r w:rsidRPr="00014570">
        <w:rPr>
          <w:spacing w:val="0"/>
          <w:sz w:val="18"/>
          <w:szCs w:val="18"/>
        </w:rPr>
        <w:t>nouveaux</w:t>
      </w:r>
      <w:proofErr w:type="spellEnd"/>
      <w:r w:rsidRPr="00014570">
        <w:rPr>
          <w:spacing w:val="0"/>
          <w:sz w:val="18"/>
          <w:szCs w:val="18"/>
        </w:rPr>
        <w:t xml:space="preserve"> </w:t>
      </w:r>
      <w:proofErr w:type="spellStart"/>
      <w:r w:rsidRPr="00014570">
        <w:rPr>
          <w:spacing w:val="0"/>
          <w:sz w:val="18"/>
          <w:szCs w:val="18"/>
        </w:rPr>
        <w:t>textes</w:t>
      </w:r>
      <w:proofErr w:type="spellEnd"/>
      <w:r w:rsidRPr="00014570">
        <w:rPr>
          <w:spacing w:val="0"/>
          <w:sz w:val="18"/>
          <w:szCs w:val="18"/>
        </w:rPr>
        <w:t xml:space="preserve"> </w:t>
      </w:r>
      <w:proofErr w:type="spellStart"/>
      <w:r w:rsidRPr="00014570">
        <w:rPr>
          <w:spacing w:val="0"/>
          <w:sz w:val="18"/>
          <w:szCs w:val="18"/>
        </w:rPr>
        <w:t>mythologiques</w:t>
      </w:r>
      <w:proofErr w:type="spellEnd"/>
      <w:r w:rsidRPr="00014570">
        <w:rPr>
          <w:spacing w:val="0"/>
          <w:sz w:val="18"/>
          <w:szCs w:val="18"/>
        </w:rPr>
        <w:t xml:space="preserve"> et </w:t>
      </w:r>
      <w:proofErr w:type="spellStart"/>
      <w:r w:rsidRPr="00014570">
        <w:rPr>
          <w:spacing w:val="0"/>
          <w:sz w:val="18"/>
          <w:szCs w:val="18"/>
        </w:rPr>
        <w:t>liturgiques</w:t>
      </w:r>
      <w:proofErr w:type="spellEnd"/>
      <w:r w:rsidRPr="00014570">
        <w:rPr>
          <w:spacing w:val="0"/>
          <w:sz w:val="18"/>
          <w:szCs w:val="18"/>
        </w:rPr>
        <w:t xml:space="preserve"> de Ras </w:t>
      </w:r>
      <w:proofErr w:type="spellStart"/>
      <w:r w:rsidRPr="00014570">
        <w:rPr>
          <w:spacing w:val="0"/>
          <w:sz w:val="18"/>
          <w:szCs w:val="18"/>
        </w:rPr>
        <w:t>Shamra</w:t>
      </w:r>
      <w:proofErr w:type="spellEnd"/>
      <w:r w:rsidRPr="00014570">
        <w:rPr>
          <w:spacing w:val="0"/>
          <w:sz w:val="18"/>
          <w:szCs w:val="18"/>
        </w:rPr>
        <w:t xml:space="preserve"> (</w:t>
      </w:r>
      <w:proofErr w:type="spellStart"/>
      <w:r w:rsidRPr="00014570">
        <w:rPr>
          <w:spacing w:val="0"/>
          <w:sz w:val="18"/>
          <w:szCs w:val="18"/>
        </w:rPr>
        <w:t>XXIV</w:t>
      </w:r>
      <w:r w:rsidRPr="00014570">
        <w:rPr>
          <w:spacing w:val="0"/>
          <w:sz w:val="18"/>
          <w:szCs w:val="18"/>
          <w:vertAlign w:val="superscript"/>
        </w:rPr>
        <w:t>e</w:t>
      </w:r>
      <w:proofErr w:type="spellEnd"/>
      <w:r w:rsidRPr="00014570">
        <w:rPr>
          <w:spacing w:val="0"/>
          <w:sz w:val="18"/>
          <w:szCs w:val="18"/>
        </w:rPr>
        <w:t xml:space="preserve"> </w:t>
      </w:r>
      <w:proofErr w:type="spellStart"/>
      <w:r w:rsidRPr="00014570">
        <w:rPr>
          <w:spacing w:val="0"/>
          <w:sz w:val="18"/>
          <w:szCs w:val="18"/>
        </w:rPr>
        <w:t>Campagne</w:t>
      </w:r>
      <w:proofErr w:type="spellEnd"/>
      <w:r w:rsidRPr="00014570">
        <w:rPr>
          <w:spacing w:val="0"/>
          <w:sz w:val="18"/>
          <w:szCs w:val="18"/>
        </w:rPr>
        <w:t>, 1961), Ugaritica 5 (MRS 16, 1968), 545–595.</w:t>
      </w:r>
    </w:p>
    <w:p w14:paraId="3FA9B7A3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  <w:lang w:val="en-GB"/>
        </w:rPr>
      </w:pPr>
      <w:r w:rsidRPr="00014570">
        <w:rPr>
          <w:spacing w:val="0"/>
          <w:sz w:val="18"/>
          <w:szCs w:val="18"/>
          <w:lang w:val="en-GB"/>
        </w:rPr>
        <w:t xml:space="preserve">Wiggins, Steve A., What’s in a Name? </w:t>
      </w:r>
      <w:proofErr w:type="spellStart"/>
      <w:r w:rsidRPr="00014570">
        <w:rPr>
          <w:spacing w:val="0"/>
          <w:sz w:val="18"/>
          <w:szCs w:val="18"/>
          <w:lang w:val="en-GB"/>
        </w:rPr>
        <w:t>Yariḫ</w:t>
      </w:r>
      <w:proofErr w:type="spellEnd"/>
      <w:r w:rsidRPr="00014570">
        <w:rPr>
          <w:spacing w:val="0"/>
          <w:sz w:val="18"/>
          <w:szCs w:val="18"/>
          <w:lang w:val="en-GB"/>
        </w:rPr>
        <w:t xml:space="preserve"> at Ugarit, </w:t>
      </w:r>
      <w:bookmarkStart w:id="3" w:name="_Hlk61082129"/>
      <w:r w:rsidRPr="00014570">
        <w:rPr>
          <w:spacing w:val="0"/>
          <w:sz w:val="18"/>
          <w:szCs w:val="18"/>
          <w:lang w:val="en-GB"/>
        </w:rPr>
        <w:t>UF 30 (1998)</w:t>
      </w:r>
      <w:bookmarkEnd w:id="3"/>
      <w:r w:rsidRPr="00014570">
        <w:rPr>
          <w:spacing w:val="0"/>
          <w:sz w:val="18"/>
          <w:szCs w:val="18"/>
          <w:lang w:val="en-GB"/>
        </w:rPr>
        <w:t>, 761–779.</w:t>
      </w:r>
    </w:p>
    <w:p w14:paraId="6CF6BD8E" w14:textId="77777777" w:rsidR="00343AC6" w:rsidRPr="00014570" w:rsidRDefault="00343AC6" w:rsidP="00343AC6">
      <w:pPr>
        <w:pStyle w:val="ORAVerzeichnis"/>
        <w:spacing w:after="120" w:line="288" w:lineRule="auto"/>
        <w:ind w:left="425" w:hanging="425"/>
        <w:rPr>
          <w:spacing w:val="0"/>
          <w:sz w:val="18"/>
          <w:szCs w:val="18"/>
        </w:rPr>
      </w:pPr>
      <w:proofErr w:type="spellStart"/>
      <w:r w:rsidRPr="00014570">
        <w:rPr>
          <w:spacing w:val="0"/>
          <w:sz w:val="18"/>
          <w:szCs w:val="18"/>
        </w:rPr>
        <w:t>Yogev</w:t>
      </w:r>
      <w:proofErr w:type="spellEnd"/>
      <w:r w:rsidRPr="00014570">
        <w:rPr>
          <w:spacing w:val="0"/>
          <w:sz w:val="18"/>
          <w:szCs w:val="18"/>
        </w:rPr>
        <w:t xml:space="preserve">, </w:t>
      </w:r>
      <w:proofErr w:type="spellStart"/>
      <w:r w:rsidRPr="00014570">
        <w:rPr>
          <w:spacing w:val="0"/>
          <w:sz w:val="18"/>
          <w:szCs w:val="18"/>
        </w:rPr>
        <w:t>Johnathan</w:t>
      </w:r>
      <w:proofErr w:type="spellEnd"/>
      <w:r w:rsidRPr="00014570">
        <w:rPr>
          <w:spacing w:val="0"/>
          <w:sz w:val="18"/>
          <w:szCs w:val="18"/>
        </w:rPr>
        <w:t xml:space="preserve"> / Yona, </w:t>
      </w:r>
      <w:proofErr w:type="spellStart"/>
      <w:r w:rsidRPr="00014570">
        <w:rPr>
          <w:spacing w:val="0"/>
          <w:sz w:val="18"/>
          <w:szCs w:val="18"/>
        </w:rPr>
        <w:t>Shamir</w:t>
      </w:r>
      <w:proofErr w:type="spellEnd"/>
      <w:r w:rsidRPr="00014570">
        <w:rPr>
          <w:spacing w:val="0"/>
          <w:sz w:val="18"/>
          <w:szCs w:val="18"/>
        </w:rPr>
        <w:t xml:space="preserve">, Reading </w:t>
      </w:r>
      <w:proofErr w:type="spellStart"/>
      <w:r w:rsidRPr="00014570">
        <w:rPr>
          <w:spacing w:val="0"/>
          <w:sz w:val="18"/>
          <w:szCs w:val="18"/>
        </w:rPr>
        <w:t>between</w:t>
      </w:r>
      <w:proofErr w:type="spellEnd"/>
      <w:r w:rsidRPr="00014570">
        <w:rPr>
          <w:spacing w:val="0"/>
          <w:sz w:val="18"/>
          <w:szCs w:val="18"/>
        </w:rPr>
        <w:t xml:space="preserve"> </w:t>
      </w:r>
      <w:proofErr w:type="spellStart"/>
      <w:r w:rsidRPr="00014570">
        <w:rPr>
          <w:spacing w:val="0"/>
          <w:sz w:val="18"/>
          <w:szCs w:val="18"/>
        </w:rPr>
        <w:t>the</w:t>
      </w:r>
      <w:proofErr w:type="spellEnd"/>
      <w:r w:rsidRPr="00014570">
        <w:rPr>
          <w:spacing w:val="0"/>
          <w:sz w:val="18"/>
          <w:szCs w:val="18"/>
        </w:rPr>
        <w:t xml:space="preserve"> Lines. </w:t>
      </w:r>
      <w:proofErr w:type="spellStart"/>
      <w:r w:rsidRPr="00014570">
        <w:rPr>
          <w:spacing w:val="0"/>
          <w:sz w:val="18"/>
          <w:szCs w:val="18"/>
        </w:rPr>
        <w:t>Some</w:t>
      </w:r>
      <w:proofErr w:type="spellEnd"/>
      <w:r w:rsidRPr="00014570">
        <w:rPr>
          <w:spacing w:val="0"/>
          <w:sz w:val="18"/>
          <w:szCs w:val="18"/>
        </w:rPr>
        <w:t xml:space="preserve"> Notes on KTU 1.114 (RS 24.258), </w:t>
      </w:r>
      <w:bookmarkStart w:id="4" w:name="_Hlk61082226"/>
      <w:r w:rsidRPr="00014570">
        <w:rPr>
          <w:spacing w:val="0"/>
          <w:sz w:val="18"/>
          <w:szCs w:val="18"/>
        </w:rPr>
        <w:t>UF 43 (2011)</w:t>
      </w:r>
      <w:bookmarkEnd w:id="4"/>
      <w:r w:rsidRPr="00014570">
        <w:rPr>
          <w:spacing w:val="0"/>
          <w:sz w:val="18"/>
          <w:szCs w:val="18"/>
        </w:rPr>
        <w:t>, 533–536.</w:t>
      </w:r>
    </w:p>
    <w:p w14:paraId="33A18076" w14:textId="77777777" w:rsidR="00343AC6" w:rsidRPr="00014570" w:rsidRDefault="00343AC6" w:rsidP="00343AC6">
      <w:pPr>
        <w:spacing w:after="120"/>
        <w:ind w:left="425" w:hanging="425"/>
        <w:rPr>
          <w:spacing w:val="0"/>
          <w:szCs w:val="18"/>
        </w:rPr>
      </w:pPr>
    </w:p>
    <w:sectPr w:rsidR="00343AC6" w:rsidRPr="00014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0EAA" w14:textId="77777777" w:rsidR="00AF5EC9" w:rsidRDefault="00AF5EC9" w:rsidP="001F5B03">
      <w:pPr>
        <w:spacing w:line="240" w:lineRule="auto"/>
      </w:pPr>
      <w:r>
        <w:separator/>
      </w:r>
    </w:p>
  </w:endnote>
  <w:endnote w:type="continuationSeparator" w:id="0">
    <w:p w14:paraId="1B2DE472" w14:textId="77777777" w:rsidR="00AF5EC9" w:rsidRDefault="00AF5EC9" w:rsidP="001F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SemiramisUnicode">
    <w:altName w:val="Cambria"/>
    <w:charset w:val="00"/>
    <w:family w:val="roman"/>
    <w:pitch w:val="variable"/>
    <w:sig w:usb0="A0002AFF" w:usb1="D00078FB" w:usb2="00000028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zra SIL">
    <w:altName w:val="Arial"/>
    <w:charset w:val="00"/>
    <w:family w:val="auto"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E4AD" w14:textId="77777777" w:rsidR="00AF5EC9" w:rsidRDefault="00AF5EC9" w:rsidP="001F5B03">
      <w:pPr>
        <w:spacing w:line="240" w:lineRule="auto"/>
      </w:pPr>
      <w:r>
        <w:separator/>
      </w:r>
    </w:p>
  </w:footnote>
  <w:footnote w:type="continuationSeparator" w:id="0">
    <w:p w14:paraId="69FAEB92" w14:textId="77777777" w:rsidR="00AF5EC9" w:rsidRDefault="00AF5EC9" w:rsidP="001F5B03">
      <w:pPr>
        <w:spacing w:line="240" w:lineRule="auto"/>
      </w:pPr>
      <w:r>
        <w:continuationSeparator/>
      </w:r>
    </w:p>
  </w:footnote>
  <w:footnote w:id="1">
    <w:p w14:paraId="6AF45AA0" w14:textId="552665E0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r w:rsidRPr="00B72273">
        <w:rPr>
          <w:rFonts w:cs="Times New Roman"/>
          <w:spacing w:val="0"/>
        </w:rPr>
        <w:tab/>
        <w:t xml:space="preserve">Unter Z. 7 sowie Z. 8 finden sich die Reste mehrerer kleiner Zeichen (deutlich kleiner als die Zeichen im Haupttext): </w:t>
      </w:r>
      <w:r w:rsidRPr="00B72273">
        <w:rPr>
          <w:rFonts w:cs="Times New Roman"/>
          <w:i/>
          <w:iCs/>
          <w:spacing w:val="0"/>
        </w:rPr>
        <w:t>d</w:t>
      </w:r>
      <w:r w:rsidRPr="00B72273">
        <w:rPr>
          <w:rFonts w:cs="Times New Roman"/>
          <w:iCs/>
          <w:spacing w:val="0"/>
        </w:rPr>
        <w:t xml:space="preserve"> </w:t>
      </w:r>
      <w:proofErr w:type="spellStart"/>
      <w:r w:rsidRPr="00B72273">
        <w:rPr>
          <w:rFonts w:cs="Times New Roman"/>
          <w:i/>
          <w:iCs/>
          <w:spacing w:val="0"/>
        </w:rPr>
        <w:t>mṣd</w:t>
      </w:r>
      <w:proofErr w:type="spellEnd"/>
      <w:r w:rsidRPr="00B72273">
        <w:rPr>
          <w:rFonts w:cs="Times New Roman"/>
          <w:spacing w:val="0"/>
        </w:rPr>
        <w:t xml:space="preserve"> (unter {.</w:t>
      </w:r>
      <w:proofErr w:type="spellStart"/>
      <w:r w:rsidRPr="00B72273">
        <w:rPr>
          <w:rFonts w:cs="Times New Roman"/>
          <w:spacing w:val="0"/>
        </w:rPr>
        <w:t>lh</w:t>
      </w:r>
      <w:proofErr w:type="spellEnd"/>
      <w:r w:rsidRPr="00B72273">
        <w:rPr>
          <w:rFonts w:cs="Times New Roman"/>
          <w:spacing w:val="0"/>
        </w:rPr>
        <w:t xml:space="preserve">} in Z. 7) und </w:t>
      </w:r>
      <w:proofErr w:type="spellStart"/>
      <w:r w:rsidRPr="00B72273">
        <w:rPr>
          <w:rFonts w:cs="Times New Roman"/>
          <w:i/>
          <w:iCs/>
          <w:spacing w:val="0"/>
        </w:rPr>
        <w:t>bq</w:t>
      </w:r>
      <w:r w:rsidRPr="00B72273">
        <w:rPr>
          <w:rFonts w:cs="Times New Roman"/>
          <w:iCs/>
          <w:spacing w:val="0"/>
        </w:rPr>
        <w:t>⸢</w:t>
      </w:r>
      <w:r w:rsidRPr="00B72273">
        <w:rPr>
          <w:rFonts w:cs="Times New Roman"/>
          <w:i/>
          <w:iCs/>
          <w:spacing w:val="0"/>
        </w:rPr>
        <w:t>r</w:t>
      </w:r>
      <w:proofErr w:type="spellEnd"/>
      <w:r w:rsidRPr="00B72273">
        <w:rPr>
          <w:rFonts w:cs="Times New Roman"/>
          <w:iCs/>
          <w:spacing w:val="0"/>
        </w:rPr>
        <w:t>⸣</w:t>
      </w:r>
      <w:r w:rsidRPr="00B72273">
        <w:rPr>
          <w:rFonts w:cs="Times New Roman"/>
          <w:spacing w:val="0"/>
        </w:rPr>
        <w:t xml:space="preserve"> (unter {lm} in Z. 8; vgl. Pardee</w:t>
      </w:r>
      <w:r w:rsidR="00343AC6">
        <w:rPr>
          <w:rFonts w:cs="Times New Roman"/>
          <w:spacing w:val="0"/>
        </w:rPr>
        <w:t xml:space="preserve"> 1988</w:t>
      </w:r>
      <w:r w:rsidRPr="00B72273">
        <w:rPr>
          <w:rFonts w:cs="Times New Roman"/>
          <w:spacing w:val="0"/>
        </w:rPr>
        <w:t>, 17</w:t>
      </w:r>
      <w:r w:rsidR="00343AC6">
        <w:rPr>
          <w:rFonts w:cs="Times New Roman"/>
          <w:spacing w:val="0"/>
        </w:rPr>
        <w:t xml:space="preserve"> / </w:t>
      </w:r>
      <w:r w:rsidRPr="00B72273">
        <w:rPr>
          <w:rFonts w:cs="Times New Roman"/>
          <w:spacing w:val="0"/>
        </w:rPr>
        <w:t>45</w:t>
      </w:r>
      <w:r w:rsidRPr="00B72273">
        <w:rPr>
          <w:rFonts w:cs="Times New Roman"/>
          <w:spacing w:val="0"/>
          <w:lang w:val="de-AT"/>
        </w:rPr>
        <w:t>–</w:t>
      </w:r>
      <w:r w:rsidRPr="00B72273">
        <w:rPr>
          <w:rFonts w:cs="Times New Roman"/>
          <w:spacing w:val="0"/>
        </w:rPr>
        <w:t>47; Wiggins</w:t>
      </w:r>
      <w:r w:rsidR="00343AC6">
        <w:rPr>
          <w:rFonts w:cs="Times New Roman"/>
          <w:spacing w:val="0"/>
        </w:rPr>
        <w:t xml:space="preserve"> 1998</w:t>
      </w:r>
      <w:r w:rsidRPr="00B72273">
        <w:rPr>
          <w:rFonts w:cs="Times New Roman"/>
          <w:spacing w:val="0"/>
        </w:rPr>
        <w:t>, 774</w:t>
      </w:r>
      <w:r w:rsidR="00343AC6" w:rsidRPr="00B72273">
        <w:rPr>
          <w:rFonts w:cs="Times New Roman"/>
          <w:spacing w:val="0"/>
          <w:lang w:val="de-AT"/>
        </w:rPr>
        <w:t>–</w:t>
      </w:r>
      <w:r w:rsidR="00343AC6">
        <w:rPr>
          <w:rFonts w:cs="Times New Roman"/>
          <w:spacing w:val="0"/>
          <w:lang w:val="de-AT"/>
        </w:rPr>
        <w:t>775</w:t>
      </w:r>
      <w:r w:rsidRPr="00B72273">
        <w:rPr>
          <w:rFonts w:cs="Times New Roman"/>
          <w:spacing w:val="0"/>
        </w:rPr>
        <w:t xml:space="preserve"> Anm. 71). Außerdem finden sich die Reste von vermutlich drei überschriebenen Zeichen oberhalb von {</w:t>
      </w:r>
      <w:proofErr w:type="spellStart"/>
      <w:r w:rsidRPr="00B72273">
        <w:rPr>
          <w:rFonts w:cs="Times New Roman"/>
          <w:spacing w:val="0"/>
        </w:rPr>
        <w:t>lmn</w:t>
      </w:r>
      <w:proofErr w:type="spellEnd"/>
      <w:r w:rsidRPr="00B72273">
        <w:rPr>
          <w:rFonts w:cs="Times New Roman"/>
          <w:spacing w:val="0"/>
        </w:rPr>
        <w:t>} in Z. 8 sowie von weiteren drei oder vier Zeichen oberhalb und unterhalb von {</w:t>
      </w:r>
      <w:proofErr w:type="spellStart"/>
      <w:r w:rsidRPr="00B72273">
        <w:rPr>
          <w:rFonts w:cs="Times New Roman"/>
          <w:spacing w:val="0"/>
        </w:rPr>
        <w:t>wˁnt</w:t>
      </w:r>
      <w:proofErr w:type="spellEnd"/>
      <w:r w:rsidRPr="00B72273">
        <w:rPr>
          <w:rFonts w:cs="Times New Roman"/>
          <w:spacing w:val="0"/>
        </w:rPr>
        <w:t>} in Z. 9. Zwischen Z. 7 und Z. 8 sind die Reste einer Trennlinie zu erkennen. Dietrich / Loretz (</w:t>
      </w:r>
      <w:r w:rsidR="00343AC6">
        <w:rPr>
          <w:rFonts w:cs="Times New Roman"/>
          <w:spacing w:val="0"/>
        </w:rPr>
        <w:t>1993</w:t>
      </w:r>
      <w:r w:rsidRPr="00B72273">
        <w:rPr>
          <w:rFonts w:cs="Times New Roman"/>
          <w:spacing w:val="0"/>
        </w:rPr>
        <w:t xml:space="preserve">) und </w:t>
      </w:r>
      <w:proofErr w:type="spellStart"/>
      <w:r w:rsidRPr="00B72273">
        <w:rPr>
          <w:rFonts w:cs="Times New Roman"/>
          <w:spacing w:val="0"/>
        </w:rPr>
        <w:t>Yogev</w:t>
      </w:r>
      <w:proofErr w:type="spellEnd"/>
      <w:r w:rsidRPr="00B72273">
        <w:rPr>
          <w:rFonts w:cs="Times New Roman"/>
          <w:spacing w:val="0"/>
        </w:rPr>
        <w:t xml:space="preserve"> / Yona (</w:t>
      </w:r>
      <w:r w:rsidR="00343AC6">
        <w:rPr>
          <w:rFonts w:cs="Times New Roman"/>
          <w:spacing w:val="0"/>
        </w:rPr>
        <w:t>2011</w:t>
      </w:r>
      <w:r w:rsidRPr="00B72273">
        <w:rPr>
          <w:rFonts w:cs="Times New Roman"/>
          <w:spacing w:val="0"/>
        </w:rPr>
        <w:t>) gehen von einem Palimpsest aus (vgl. auch KTU</w:t>
      </w:r>
      <w:r w:rsidRPr="00B72273">
        <w:rPr>
          <w:rFonts w:cs="Times New Roman"/>
          <w:spacing w:val="0"/>
          <w:vertAlign w:val="superscript"/>
        </w:rPr>
        <w:t>3</w:t>
      </w:r>
      <w:r w:rsidRPr="00B72273">
        <w:rPr>
          <w:rFonts w:cs="Times New Roman"/>
          <w:spacing w:val="0"/>
        </w:rPr>
        <w:t>: „</w:t>
      </w:r>
      <w:proofErr w:type="spellStart"/>
      <w:r w:rsidRPr="00B72273">
        <w:rPr>
          <w:rFonts w:cs="Times New Roman"/>
          <w:spacing w:val="0"/>
        </w:rPr>
        <w:t>palimpsest</w:t>
      </w:r>
      <w:proofErr w:type="spellEnd"/>
      <w:r w:rsidRPr="00B72273">
        <w:rPr>
          <w:rFonts w:cs="Times New Roman"/>
          <w:spacing w:val="0"/>
        </w:rPr>
        <w:t xml:space="preserve">; </w:t>
      </w:r>
      <w:proofErr w:type="spellStart"/>
      <w:r w:rsidRPr="00B72273">
        <w:rPr>
          <w:rFonts w:cs="Times New Roman"/>
          <w:spacing w:val="0"/>
        </w:rPr>
        <w:t>former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text</w:t>
      </w:r>
      <w:proofErr w:type="spellEnd"/>
      <w:r w:rsidRPr="00B72273">
        <w:rPr>
          <w:rFonts w:cs="Times New Roman"/>
          <w:spacing w:val="0"/>
        </w:rPr>
        <w:t xml:space="preserve"> visible </w:t>
      </w:r>
      <w:proofErr w:type="spellStart"/>
      <w:r w:rsidRPr="00B72273">
        <w:rPr>
          <w:rFonts w:cs="Times New Roman"/>
          <w:spacing w:val="0"/>
        </w:rPr>
        <w:t>especially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between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ln</w:t>
      </w:r>
      <w:proofErr w:type="spellEnd"/>
      <w:r w:rsidRPr="00B72273">
        <w:rPr>
          <w:rFonts w:cs="Times New Roman"/>
          <w:spacing w:val="0"/>
        </w:rPr>
        <w:t>. 7</w:t>
      </w:r>
      <w:r w:rsidRPr="00B72273">
        <w:rPr>
          <w:rFonts w:cs="Times New Roman"/>
          <w:spacing w:val="0"/>
          <w:lang w:val="de-AT"/>
        </w:rPr>
        <w:t>–</w:t>
      </w:r>
      <w:r w:rsidRPr="00B72273">
        <w:rPr>
          <w:rFonts w:cs="Times New Roman"/>
          <w:spacing w:val="0"/>
        </w:rPr>
        <w:t>9“). Pardee (</w:t>
      </w:r>
      <w:r w:rsidR="00343AC6">
        <w:rPr>
          <w:rFonts w:cs="Times New Roman"/>
          <w:spacing w:val="0"/>
          <w:lang w:val="de-AT"/>
        </w:rPr>
        <w:t>1988</w:t>
      </w:r>
      <w:r w:rsidRPr="00B72273">
        <w:rPr>
          <w:rFonts w:cs="Times New Roman"/>
          <w:spacing w:val="0"/>
        </w:rPr>
        <w:t>, 45</w:t>
      </w:r>
      <w:r w:rsidRPr="00B72273">
        <w:rPr>
          <w:rFonts w:cs="Times New Roman"/>
          <w:spacing w:val="0"/>
          <w:lang w:val="de-AT"/>
        </w:rPr>
        <w:t>–</w:t>
      </w:r>
      <w:r w:rsidRPr="00B72273">
        <w:rPr>
          <w:rFonts w:cs="Times New Roman"/>
          <w:spacing w:val="0"/>
        </w:rPr>
        <w:t xml:space="preserve">47; </w:t>
      </w:r>
      <w:r w:rsidR="00343AC6">
        <w:rPr>
          <w:rFonts w:cs="Times New Roman"/>
          <w:spacing w:val="0"/>
        </w:rPr>
        <w:t>1997</w:t>
      </w:r>
      <w:r w:rsidRPr="00B72273">
        <w:rPr>
          <w:rFonts w:cs="Times New Roman"/>
          <w:spacing w:val="0"/>
          <w:lang w:val="en-US"/>
        </w:rPr>
        <w:t>,</w:t>
      </w:r>
      <w:r w:rsidR="00343AC6">
        <w:rPr>
          <w:rFonts w:cs="Times New Roman"/>
          <w:spacing w:val="0"/>
          <w:lang w:val="en-US"/>
        </w:rPr>
        <w:t xml:space="preserve"> </w:t>
      </w:r>
      <w:r w:rsidRPr="00B72273">
        <w:rPr>
          <w:rFonts w:cs="Times New Roman"/>
          <w:spacing w:val="0"/>
          <w:lang w:val="en-US"/>
        </w:rPr>
        <w:t xml:space="preserve">303 </w:t>
      </w:r>
      <w:proofErr w:type="spellStart"/>
      <w:r w:rsidRPr="00B72273">
        <w:rPr>
          <w:rFonts w:cs="Times New Roman"/>
          <w:spacing w:val="0"/>
          <w:lang w:val="en-US"/>
        </w:rPr>
        <w:t>Anm</w:t>
      </w:r>
      <w:proofErr w:type="spellEnd"/>
      <w:r w:rsidRPr="00B72273">
        <w:rPr>
          <w:rFonts w:cs="Times New Roman"/>
          <w:spacing w:val="0"/>
          <w:lang w:val="en-US"/>
        </w:rPr>
        <w:t xml:space="preserve">. 7) </w:t>
      </w:r>
      <w:proofErr w:type="spellStart"/>
      <w:r w:rsidRPr="00B72273">
        <w:rPr>
          <w:rFonts w:cs="Times New Roman"/>
          <w:spacing w:val="0"/>
          <w:lang w:val="en-US"/>
        </w:rPr>
        <w:t>deutet</w:t>
      </w:r>
      <w:proofErr w:type="spellEnd"/>
      <w:r w:rsidRPr="00B72273">
        <w:rPr>
          <w:rFonts w:cs="Times New Roman"/>
          <w:spacing w:val="0"/>
          <w:lang w:val="en-US"/>
        </w:rPr>
        <w:t xml:space="preserve"> die </w:t>
      </w:r>
      <w:proofErr w:type="spellStart"/>
      <w:r w:rsidRPr="00B72273">
        <w:rPr>
          <w:rFonts w:cs="Times New Roman"/>
          <w:spacing w:val="0"/>
          <w:lang w:val="en-US"/>
        </w:rPr>
        <w:t>Minuskeln</w:t>
      </w:r>
      <w:proofErr w:type="spellEnd"/>
      <w:r w:rsidRPr="00B72273">
        <w:rPr>
          <w:rFonts w:cs="Times New Roman"/>
          <w:spacing w:val="0"/>
          <w:lang w:val="en-US"/>
        </w:rPr>
        <w:t xml:space="preserve"> </w:t>
      </w:r>
      <w:proofErr w:type="spellStart"/>
      <w:r w:rsidRPr="00B72273">
        <w:rPr>
          <w:rFonts w:cs="Times New Roman"/>
          <w:spacing w:val="0"/>
          <w:lang w:val="en-US"/>
        </w:rPr>
        <w:t>hingegen</w:t>
      </w:r>
      <w:proofErr w:type="spellEnd"/>
      <w:r w:rsidRPr="00B72273">
        <w:rPr>
          <w:rFonts w:cs="Times New Roman"/>
          <w:spacing w:val="0"/>
          <w:lang w:val="en-US"/>
        </w:rPr>
        <w:t xml:space="preserve"> </w:t>
      </w:r>
      <w:proofErr w:type="spellStart"/>
      <w:r w:rsidRPr="00B72273">
        <w:rPr>
          <w:rFonts w:cs="Times New Roman"/>
          <w:spacing w:val="0"/>
          <w:lang w:val="en-US"/>
        </w:rPr>
        <w:t>als</w:t>
      </w:r>
      <w:proofErr w:type="spellEnd"/>
      <w:r w:rsidRPr="00B72273">
        <w:rPr>
          <w:rFonts w:cs="Times New Roman"/>
          <w:spacing w:val="0"/>
          <w:lang w:val="en-US"/>
        </w:rPr>
        <w:t xml:space="preserve"> </w:t>
      </w:r>
      <w:r w:rsidRPr="00B72273">
        <w:rPr>
          <w:rFonts w:cs="Times New Roman"/>
          <w:spacing w:val="0"/>
        </w:rPr>
        <w:t>„</w:t>
      </w:r>
      <w:proofErr w:type="spellStart"/>
      <w:r w:rsidRPr="00B72273">
        <w:rPr>
          <w:rFonts w:cs="Times New Roman"/>
          <w:spacing w:val="0"/>
        </w:rPr>
        <w:t>explanatory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additions</w:t>
      </w:r>
      <w:proofErr w:type="spellEnd"/>
      <w:r w:rsidRPr="00B72273">
        <w:rPr>
          <w:rFonts w:cs="Times New Roman"/>
          <w:spacing w:val="0"/>
        </w:rPr>
        <w:t>“.</w:t>
      </w:r>
    </w:p>
  </w:footnote>
  <w:footnote w:id="2">
    <w:p w14:paraId="50B2DD85" w14:textId="1ED2ED0B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ab/>
        <w:t>Zwischen {y} und {l} sind mindestens zwei kleine vertikale Keile erkennbar, möglicherweise die Reste eines getilgten Zeichens (vgl. Pardee</w:t>
      </w:r>
      <w:r w:rsidR="00343AC6">
        <w:rPr>
          <w:rFonts w:cs="Times New Roman"/>
          <w:spacing w:val="0"/>
        </w:rPr>
        <w:t xml:space="preserve"> 1988</w:t>
      </w:r>
      <w:r w:rsidRPr="00B72273">
        <w:rPr>
          <w:rFonts w:cs="Times New Roman"/>
          <w:spacing w:val="0"/>
        </w:rPr>
        <w:t>, 17; KTU</w:t>
      </w:r>
      <w:r w:rsidRPr="00B72273">
        <w:rPr>
          <w:rFonts w:cs="Times New Roman"/>
          <w:spacing w:val="0"/>
          <w:vertAlign w:val="superscript"/>
        </w:rPr>
        <w:t>3</w:t>
      </w:r>
      <w:r w:rsidRPr="00B72273">
        <w:rPr>
          <w:rFonts w:cs="Times New Roman"/>
          <w:spacing w:val="0"/>
        </w:rPr>
        <w:t xml:space="preserve"> liest hingegen: </w:t>
      </w:r>
      <w:r w:rsidRPr="00B72273">
        <w:rPr>
          <w:rFonts w:cs="Times New Roman"/>
          <w:i/>
          <w:spacing w:val="0"/>
        </w:rPr>
        <w:t>y</w:t>
      </w:r>
      <w:r w:rsidRPr="00B72273">
        <w:rPr>
          <w:rFonts w:cs="Times New Roman"/>
          <w:spacing w:val="0"/>
        </w:rPr>
        <w:t>{.}</w:t>
      </w:r>
      <w:proofErr w:type="spellStart"/>
      <w:r w:rsidRPr="00B72273">
        <w:rPr>
          <w:rFonts w:cs="Times New Roman"/>
          <w:i/>
          <w:spacing w:val="0"/>
        </w:rPr>
        <w:t>lmn</w:t>
      </w:r>
      <w:proofErr w:type="spellEnd"/>
      <w:r w:rsidRPr="00B72273">
        <w:rPr>
          <w:rFonts w:cs="Times New Roman"/>
          <w:spacing w:val="0"/>
        </w:rPr>
        <w:t>). Wiggins (</w:t>
      </w:r>
      <w:r w:rsidR="00343AC6">
        <w:rPr>
          <w:rFonts w:cs="Times New Roman"/>
          <w:spacing w:val="0"/>
        </w:rPr>
        <w:t>1998</w:t>
      </w:r>
      <w:r w:rsidRPr="00B72273">
        <w:rPr>
          <w:rFonts w:cs="Times New Roman"/>
          <w:spacing w:val="0"/>
        </w:rPr>
        <w:t>,</w:t>
      </w:r>
      <w:r w:rsidR="00343AC6">
        <w:rPr>
          <w:rFonts w:cs="Times New Roman"/>
          <w:spacing w:val="0"/>
        </w:rPr>
        <w:t xml:space="preserve"> </w:t>
      </w:r>
      <w:r w:rsidRPr="00B72273">
        <w:rPr>
          <w:rFonts w:cs="Times New Roman"/>
          <w:spacing w:val="0"/>
        </w:rPr>
        <w:t>774 Anm. 64) deutet die Zeichenreste als „</w:t>
      </w:r>
      <w:proofErr w:type="spellStart"/>
      <w:r w:rsidRPr="00B72273">
        <w:rPr>
          <w:rFonts w:cs="Times New Roman"/>
          <w:spacing w:val="0"/>
        </w:rPr>
        <w:t>another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minuscule</w:t>
      </w:r>
      <w:proofErr w:type="spellEnd"/>
      <w:r w:rsidRPr="00B72273">
        <w:rPr>
          <w:rFonts w:cs="Times New Roman"/>
          <w:spacing w:val="0"/>
        </w:rPr>
        <w:t xml:space="preserve"> </w:t>
      </w:r>
      <w:proofErr w:type="spellStart"/>
      <w:r w:rsidRPr="00B72273">
        <w:rPr>
          <w:rFonts w:cs="Times New Roman"/>
          <w:spacing w:val="0"/>
        </w:rPr>
        <w:t>letter</w:t>
      </w:r>
      <w:proofErr w:type="spellEnd"/>
      <w:r w:rsidRPr="00B72273">
        <w:rPr>
          <w:rFonts w:cs="Times New Roman"/>
          <w:spacing w:val="0"/>
        </w:rPr>
        <w:t>“.</w:t>
      </w:r>
    </w:p>
  </w:footnote>
  <w:footnote w:id="3">
    <w:p w14:paraId="2423B096" w14:textId="3754DD95" w:rsidR="00B72273" w:rsidRPr="00B72273" w:rsidRDefault="00B72273" w:rsidP="00B72273">
      <w:pPr>
        <w:pStyle w:val="Funotentext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bookmarkStart w:id="1" w:name="_Hlk52375282"/>
      <w:r w:rsidRPr="00B72273">
        <w:rPr>
          <w:rFonts w:cs="Times New Roman"/>
          <w:spacing w:val="0"/>
        </w:rPr>
        <w:tab/>
      </w:r>
      <w:r w:rsidRPr="00B72273">
        <w:rPr>
          <w:rFonts w:cs="Times New Roman"/>
          <w:spacing w:val="0"/>
          <w:lang w:val="de-AT"/>
        </w:rPr>
        <w:t>Pardee (</w:t>
      </w:r>
      <w:r w:rsidR="00343AC6">
        <w:rPr>
          <w:rFonts w:cs="Times New Roman"/>
          <w:spacing w:val="0"/>
          <w:lang w:val="de-AT"/>
        </w:rPr>
        <w:t>1988</w:t>
      </w:r>
      <w:r w:rsidRPr="00B72273">
        <w:rPr>
          <w:rFonts w:cs="Times New Roman"/>
          <w:spacing w:val="0"/>
          <w:lang w:val="de-AT"/>
        </w:rPr>
        <w:t>, 21</w:t>
      </w:r>
      <w:r w:rsidR="00343AC6">
        <w:rPr>
          <w:rFonts w:cs="Times New Roman"/>
          <w:spacing w:val="0"/>
          <w:lang w:val="de-AT"/>
        </w:rPr>
        <w:t xml:space="preserve"> / </w:t>
      </w:r>
      <w:r w:rsidRPr="00B72273">
        <w:rPr>
          <w:rFonts w:cs="Times New Roman"/>
          <w:spacing w:val="0"/>
          <w:lang w:val="de-AT"/>
        </w:rPr>
        <w:t>44) und Dietrich / Loretz (</w:t>
      </w:r>
      <w:r w:rsidR="00343AC6">
        <w:rPr>
          <w:rFonts w:cs="Times New Roman"/>
          <w:spacing w:val="0"/>
          <w:lang w:val="de-AT"/>
        </w:rPr>
        <w:t>2000</w:t>
      </w:r>
      <w:r w:rsidRPr="00B72273">
        <w:rPr>
          <w:rFonts w:cs="Times New Roman"/>
          <w:spacing w:val="0"/>
          <w:lang w:val="de-AT"/>
        </w:rPr>
        <w:t>, 430</w:t>
      </w:r>
      <w:r w:rsidR="00343AC6">
        <w:rPr>
          <w:rFonts w:cs="Times New Roman"/>
          <w:spacing w:val="0"/>
          <w:lang w:val="de-AT"/>
        </w:rPr>
        <w:t xml:space="preserve"> / </w:t>
      </w:r>
      <w:r w:rsidRPr="00B72273">
        <w:rPr>
          <w:rFonts w:cs="Times New Roman"/>
          <w:spacing w:val="0"/>
          <w:lang w:val="de-AT"/>
        </w:rPr>
        <w:t xml:space="preserve">439) emendieren </w:t>
      </w:r>
      <w:proofErr w:type="spellStart"/>
      <w:r w:rsidRPr="00B72273">
        <w:rPr>
          <w:rFonts w:cs="Times New Roman"/>
          <w:i/>
          <w:spacing w:val="0"/>
          <w:lang w:val="de-AT"/>
        </w:rPr>
        <w:t>ṯlḥn</w:t>
      </w:r>
      <w:proofErr w:type="spellEnd"/>
      <w:r w:rsidRPr="00B72273">
        <w:rPr>
          <w:rFonts w:cs="Times New Roman"/>
          <w:spacing w:val="0"/>
          <w:lang w:val="de-AT"/>
        </w:rPr>
        <w:t>&lt;</w:t>
      </w:r>
      <w:r w:rsidRPr="00B72273">
        <w:rPr>
          <w:rFonts w:cs="Times New Roman"/>
          <w:i/>
          <w:spacing w:val="0"/>
          <w:lang w:val="de-AT"/>
        </w:rPr>
        <w:t>t</w:t>
      </w:r>
      <w:r w:rsidRPr="00B72273">
        <w:rPr>
          <w:rFonts w:cs="Times New Roman"/>
          <w:spacing w:val="0"/>
          <w:lang w:val="de-AT"/>
        </w:rPr>
        <w:t>&gt; (parallel zu Z. 5b–6a).</w:t>
      </w:r>
      <w:bookmarkEnd w:id="1"/>
    </w:p>
  </w:footnote>
  <w:footnote w:id="4">
    <w:p w14:paraId="1B422D67" w14:textId="758B5195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r w:rsidRPr="00B72273">
        <w:rPr>
          <w:rFonts w:cs="Times New Roman"/>
          <w:i/>
          <w:spacing w:val="0"/>
        </w:rPr>
        <w:tab/>
      </w:r>
      <w:r w:rsidRPr="00B72273">
        <w:rPr>
          <w:rFonts w:cs="Times New Roman"/>
          <w:spacing w:val="0"/>
          <w:lang w:val="de-AT"/>
        </w:rPr>
        <w:t>Schreibfehler</w:t>
      </w:r>
      <w:r w:rsidRPr="00B72273">
        <w:rPr>
          <w:rFonts w:cs="Times New Roman"/>
          <w:spacing w:val="0"/>
        </w:rPr>
        <w:t>.</w:t>
      </w:r>
    </w:p>
  </w:footnote>
  <w:footnote w:id="5">
    <w:p w14:paraId="69D79B5A" w14:textId="4AA41BBE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ab/>
        <w:t xml:space="preserve">Der Zeilenanfang wurde unterschiedlich rekonstruiert. Die Ergänzung </w:t>
      </w:r>
      <w:proofErr w:type="spellStart"/>
      <w:r w:rsidRPr="00B72273">
        <w:rPr>
          <w:rFonts w:cs="Times New Roman"/>
          <w:i/>
          <w:spacing w:val="0"/>
        </w:rPr>
        <w:t>ašk</w:t>
      </w:r>
      <w:proofErr w:type="spellEnd"/>
      <w:r w:rsidRPr="00B72273">
        <w:rPr>
          <w:rFonts w:cs="Times New Roman"/>
          <w:spacing w:val="0"/>
        </w:rPr>
        <w:t>[</w:t>
      </w:r>
      <w:r w:rsidRPr="00B72273">
        <w:rPr>
          <w:rFonts w:cs="Times New Roman"/>
          <w:i/>
          <w:spacing w:val="0"/>
        </w:rPr>
        <w:t>rh</w:t>
      </w:r>
      <w:r w:rsidRPr="00B72273">
        <w:rPr>
          <w:rFonts w:cs="Times New Roman"/>
          <w:spacing w:val="0"/>
        </w:rPr>
        <w:t>] geht auf Pardee (</w:t>
      </w:r>
      <w:r w:rsidR="00343AC6">
        <w:rPr>
          <w:rFonts w:cs="Times New Roman"/>
          <w:spacing w:val="0"/>
        </w:rPr>
        <w:t>1988</w:t>
      </w:r>
      <w:r w:rsidRPr="00B72273">
        <w:rPr>
          <w:rFonts w:cs="Times New Roman"/>
          <w:spacing w:val="0"/>
        </w:rPr>
        <w:t>, 21</w:t>
      </w:r>
      <w:r w:rsidR="00343AC6">
        <w:rPr>
          <w:rFonts w:cs="Times New Roman"/>
          <w:spacing w:val="0"/>
        </w:rPr>
        <w:t xml:space="preserve"> / </w:t>
      </w:r>
      <w:r w:rsidRPr="00B72273">
        <w:rPr>
          <w:rFonts w:cs="Times New Roman"/>
          <w:spacing w:val="0"/>
        </w:rPr>
        <w:t>54</w:t>
      </w:r>
      <w:r w:rsidR="00343AC6" w:rsidRPr="00B72273">
        <w:rPr>
          <w:rFonts w:cs="Times New Roman"/>
          <w:spacing w:val="0"/>
          <w:lang w:val="de-AT"/>
        </w:rPr>
        <w:t>–</w:t>
      </w:r>
      <w:r w:rsidR="00343AC6">
        <w:rPr>
          <w:rFonts w:cs="Times New Roman"/>
          <w:spacing w:val="0"/>
          <w:lang w:val="de-AT"/>
        </w:rPr>
        <w:t>55</w:t>
      </w:r>
      <w:r w:rsidRPr="00B72273">
        <w:rPr>
          <w:rFonts w:cs="Times New Roman"/>
          <w:spacing w:val="0"/>
        </w:rPr>
        <w:t xml:space="preserve">) zurück. Die Rekonstruktion </w:t>
      </w:r>
      <w:proofErr w:type="spellStart"/>
      <w:r w:rsidRPr="00B72273">
        <w:rPr>
          <w:rFonts w:cs="Times New Roman"/>
          <w:i/>
          <w:spacing w:val="0"/>
        </w:rPr>
        <w:t>ašk</w:t>
      </w:r>
      <w:proofErr w:type="spellEnd"/>
      <w:r w:rsidRPr="00B72273">
        <w:rPr>
          <w:rFonts w:cs="Times New Roman"/>
          <w:spacing w:val="0"/>
        </w:rPr>
        <w:t>[</w:t>
      </w:r>
      <w:r w:rsidRPr="00B72273">
        <w:rPr>
          <w:rFonts w:cs="Times New Roman"/>
          <w:i/>
          <w:spacing w:val="0"/>
        </w:rPr>
        <w:t>rh</w:t>
      </w:r>
      <w:r w:rsidRPr="00B72273">
        <w:rPr>
          <w:rFonts w:cs="Times New Roman"/>
          <w:spacing w:val="0"/>
        </w:rPr>
        <w:t>] „[seine] Trinkgesell[</w:t>
      </w:r>
      <w:proofErr w:type="spellStart"/>
      <w:r w:rsidRPr="00B72273">
        <w:rPr>
          <w:rFonts w:cs="Times New Roman"/>
          <w:spacing w:val="0"/>
        </w:rPr>
        <w:t>schaft</w:t>
      </w:r>
      <w:proofErr w:type="spellEnd"/>
      <w:r w:rsidRPr="00B72273">
        <w:rPr>
          <w:rFonts w:cs="Times New Roman"/>
          <w:spacing w:val="0"/>
        </w:rPr>
        <w:t xml:space="preserve">]“ fügt sich zwar in den Kontext ein, Parallelbelege fehlen aber: Das Lexem </w:t>
      </w:r>
      <w:proofErr w:type="spellStart"/>
      <w:r w:rsidRPr="00B72273">
        <w:rPr>
          <w:rFonts w:cs="Times New Roman"/>
          <w:i/>
          <w:spacing w:val="0"/>
        </w:rPr>
        <w:t>aškr</w:t>
      </w:r>
      <w:proofErr w:type="spellEnd"/>
      <w:r w:rsidRPr="00B72273">
        <w:rPr>
          <w:rFonts w:cs="Times New Roman"/>
          <w:spacing w:val="0"/>
        </w:rPr>
        <w:t xml:space="preserve"> ist in den ugaritischen Texten sonst nicht belegt.</w:t>
      </w:r>
    </w:p>
  </w:footnote>
  <w:footnote w:id="6">
    <w:p w14:paraId="6CAEFBF4" w14:textId="559C4DE6" w:rsidR="00B72273" w:rsidRPr="00B72273" w:rsidRDefault="00B72273" w:rsidP="00B72273">
      <w:pPr>
        <w:pStyle w:val="Funotentext"/>
        <w:spacing w:after="60"/>
        <w:ind w:left="142" w:hanging="142"/>
        <w:contextualSpacing w:val="0"/>
        <w:rPr>
          <w:rFonts w:cs="Times New Roman"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r w:rsidRPr="00B72273">
        <w:rPr>
          <w:rFonts w:cs="Times New Roman"/>
          <w:spacing w:val="0"/>
        </w:rPr>
        <w:tab/>
        <w:t>Es ist unklar, ob die Zeile nach {</w:t>
      </w:r>
      <w:proofErr w:type="spellStart"/>
      <w:r w:rsidRPr="00B72273">
        <w:rPr>
          <w:rFonts w:cs="Times New Roman"/>
          <w:spacing w:val="0"/>
        </w:rPr>
        <w:t>l</w:t>
      </w:r>
      <w:r w:rsidRPr="00B72273">
        <w:rPr>
          <w:rFonts w:cs="Times New Roman"/>
          <w:spacing w:val="0"/>
          <w:vertAlign w:val="superscript"/>
        </w:rPr>
        <w:t>?</w:t>
      </w:r>
      <w:r w:rsidRPr="00B72273">
        <w:rPr>
          <w:rFonts w:cs="Times New Roman"/>
          <w:spacing w:val="0"/>
        </w:rPr>
        <w:t>mdh</w:t>
      </w:r>
      <w:proofErr w:type="spellEnd"/>
      <w:r w:rsidRPr="00B72273">
        <w:rPr>
          <w:rFonts w:cs="Times New Roman"/>
          <w:spacing w:val="0"/>
        </w:rPr>
        <w:t xml:space="preserve">} endet oder am rechten Tafelrand ursprünglich noch weitere Zeichen standen. Rekonstruktion und Herleitung des Lexems </w:t>
      </w:r>
      <w:proofErr w:type="spellStart"/>
      <w:r w:rsidRPr="00B72273">
        <w:rPr>
          <w:rFonts w:cs="Times New Roman"/>
          <w:i/>
          <w:spacing w:val="0"/>
        </w:rPr>
        <w:t>lmdh</w:t>
      </w:r>
      <w:proofErr w:type="spellEnd"/>
      <w:r w:rsidRPr="00B72273">
        <w:rPr>
          <w:rFonts w:cs="Times New Roman"/>
          <w:spacing w:val="0"/>
        </w:rPr>
        <w:t xml:space="preserve"> &lt; </w:t>
      </w:r>
      <w:proofErr w:type="spellStart"/>
      <w:r w:rsidRPr="00B72273">
        <w:rPr>
          <w:rFonts w:cs="Times New Roman"/>
          <w:i/>
          <w:spacing w:val="0"/>
        </w:rPr>
        <w:t>lmd</w:t>
      </w:r>
      <w:proofErr w:type="spellEnd"/>
      <w:r w:rsidRPr="00B72273">
        <w:rPr>
          <w:rFonts w:cs="Times New Roman"/>
          <w:spacing w:val="0"/>
        </w:rPr>
        <w:t xml:space="preserve"> „gewohntes Verhalten“ gehen auf Dietrich / Loretz (</w:t>
      </w:r>
      <w:r w:rsidR="00343AC6">
        <w:rPr>
          <w:rFonts w:cs="Times New Roman"/>
          <w:spacing w:val="0"/>
        </w:rPr>
        <w:t>2000</w:t>
      </w:r>
      <w:r w:rsidRPr="00B72273">
        <w:rPr>
          <w:rFonts w:cs="Times New Roman"/>
          <w:spacing w:val="0"/>
        </w:rPr>
        <w:t>, 473</w:t>
      </w:r>
      <w:r w:rsidR="00343AC6" w:rsidRPr="00B72273">
        <w:rPr>
          <w:rFonts w:cs="Times New Roman"/>
          <w:spacing w:val="0"/>
          <w:lang w:val="de-AT"/>
        </w:rPr>
        <w:t>–</w:t>
      </w:r>
      <w:r w:rsidR="00343AC6">
        <w:rPr>
          <w:rFonts w:cs="Times New Roman"/>
          <w:spacing w:val="0"/>
          <w:lang w:val="de-AT"/>
        </w:rPr>
        <w:t>474</w:t>
      </w:r>
      <w:r w:rsidRPr="00B72273">
        <w:rPr>
          <w:rFonts w:cs="Times New Roman"/>
          <w:spacing w:val="0"/>
        </w:rPr>
        <w:t xml:space="preserve">) zurück. </w:t>
      </w:r>
      <w:proofErr w:type="spellStart"/>
      <w:r w:rsidRPr="00B72273">
        <w:rPr>
          <w:rFonts w:cs="Times New Roman"/>
          <w:i/>
          <w:spacing w:val="0"/>
        </w:rPr>
        <w:t>lmdh</w:t>
      </w:r>
      <w:proofErr w:type="spellEnd"/>
      <w:r w:rsidRPr="00B72273">
        <w:rPr>
          <w:rFonts w:cs="Times New Roman"/>
          <w:spacing w:val="0"/>
        </w:rPr>
        <w:t xml:space="preserve"> „sein gewohntes Verhalten“ fügt sich zwar in den Kontext der Passage ein; die Form ist aber nur bruchstückhaft erhalten und es liegen keine Parallelbelege vor.</w:t>
      </w:r>
    </w:p>
  </w:footnote>
  <w:footnote w:id="7">
    <w:p w14:paraId="7B7B32F7" w14:textId="2DE0047F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bCs/>
          <w:i/>
          <w:iCs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r w:rsidRPr="00B72273">
        <w:rPr>
          <w:rFonts w:cs="Times New Roman"/>
          <w:bCs/>
          <w:i/>
          <w:iCs/>
          <w:spacing w:val="0"/>
        </w:rPr>
        <w:tab/>
      </w:r>
      <w:r w:rsidRPr="00B72273">
        <w:rPr>
          <w:rFonts w:cs="Times New Roman"/>
          <w:bCs/>
          <w:iCs/>
          <w:spacing w:val="0"/>
        </w:rPr>
        <w:t>Das Zeichen nach {</w:t>
      </w:r>
      <w:proofErr w:type="spellStart"/>
      <w:r w:rsidRPr="00B72273">
        <w:rPr>
          <w:rFonts w:cs="Times New Roman"/>
          <w:bCs/>
          <w:iCs/>
          <w:spacing w:val="0"/>
        </w:rPr>
        <w:t>llṣbh</w:t>
      </w:r>
      <w:proofErr w:type="spellEnd"/>
      <w:r w:rsidRPr="00B72273">
        <w:rPr>
          <w:rFonts w:cs="Times New Roman"/>
          <w:bCs/>
          <w:iCs/>
          <w:spacing w:val="0"/>
        </w:rPr>
        <w:t>} ist als Worttrenner (</w:t>
      </w:r>
      <w:r w:rsidRPr="00B72273">
        <w:rPr>
          <w:rFonts w:cs="Times New Roman"/>
          <w:spacing w:val="0"/>
        </w:rPr>
        <w:t>vgl. Pardee</w:t>
      </w:r>
      <w:r w:rsidR="00343AC6">
        <w:rPr>
          <w:rFonts w:cs="Times New Roman"/>
          <w:spacing w:val="0"/>
        </w:rPr>
        <w:t xml:space="preserve"> 1988</w:t>
      </w:r>
      <w:r w:rsidRPr="00B72273">
        <w:rPr>
          <w:rFonts w:cs="Times New Roman"/>
          <w:spacing w:val="0"/>
        </w:rPr>
        <w:t>, 14</w:t>
      </w:r>
      <w:r w:rsidR="00343AC6">
        <w:rPr>
          <w:rFonts w:cs="Times New Roman"/>
          <w:spacing w:val="0"/>
        </w:rPr>
        <w:t xml:space="preserve"> / </w:t>
      </w:r>
      <w:r w:rsidRPr="00B72273">
        <w:rPr>
          <w:rFonts w:cs="Times New Roman"/>
          <w:spacing w:val="0"/>
        </w:rPr>
        <w:t xml:space="preserve">20; </w:t>
      </w:r>
      <w:r w:rsidR="00343AC6">
        <w:rPr>
          <w:rFonts w:cs="Times New Roman"/>
          <w:spacing w:val="0"/>
          <w:lang w:val="en-US"/>
        </w:rPr>
        <w:t>2002</w:t>
      </w:r>
      <w:r w:rsidRPr="00B72273">
        <w:rPr>
          <w:rFonts w:cs="Times New Roman"/>
          <w:spacing w:val="0"/>
          <w:lang w:val="en-US"/>
        </w:rPr>
        <w:t>,</w:t>
      </w:r>
      <w:r w:rsidR="00343AC6">
        <w:rPr>
          <w:rFonts w:cs="Times New Roman"/>
          <w:spacing w:val="0"/>
          <w:lang w:val="en-US"/>
        </w:rPr>
        <w:t xml:space="preserve"> </w:t>
      </w:r>
      <w:r w:rsidRPr="00B72273">
        <w:rPr>
          <w:rFonts w:cs="Times New Roman"/>
          <w:spacing w:val="0"/>
          <w:lang w:val="en-US"/>
        </w:rPr>
        <w:t xml:space="preserve">186 </w:t>
      </w:r>
      <w:proofErr w:type="spellStart"/>
      <w:r w:rsidRPr="00B72273">
        <w:rPr>
          <w:rFonts w:cs="Times New Roman"/>
          <w:spacing w:val="0"/>
          <w:lang w:val="en-US"/>
        </w:rPr>
        <w:t>Anm</w:t>
      </w:r>
      <w:proofErr w:type="spellEnd"/>
      <w:r w:rsidRPr="00B72273">
        <w:rPr>
          <w:rFonts w:cs="Times New Roman"/>
          <w:spacing w:val="0"/>
          <w:lang w:val="en-US"/>
        </w:rPr>
        <w:t>. 11</w:t>
      </w:r>
      <w:r w:rsidRPr="00B72273">
        <w:rPr>
          <w:rFonts w:cs="Times New Roman"/>
          <w:spacing w:val="0"/>
        </w:rPr>
        <w:t>)</w:t>
      </w:r>
      <w:r w:rsidRPr="00B72273">
        <w:rPr>
          <w:rFonts w:cs="Times New Roman"/>
          <w:bCs/>
          <w:iCs/>
          <w:spacing w:val="0"/>
        </w:rPr>
        <w:t xml:space="preserve"> oder als </w:t>
      </w:r>
      <w:r w:rsidRPr="00B72273">
        <w:rPr>
          <w:rFonts w:cs="Times New Roman"/>
          <w:spacing w:val="0"/>
        </w:rPr>
        <w:t>{ḫ} (vgl. KTU</w:t>
      </w:r>
      <w:r w:rsidRPr="00B72273">
        <w:rPr>
          <w:rFonts w:cs="Times New Roman"/>
          <w:spacing w:val="0"/>
          <w:vertAlign w:val="superscript"/>
        </w:rPr>
        <w:t>3</w:t>
      </w:r>
      <w:r w:rsidRPr="00B72273">
        <w:rPr>
          <w:rFonts w:cs="Times New Roman"/>
          <w:spacing w:val="0"/>
        </w:rPr>
        <w:t>; Dietrich</w:t>
      </w:r>
      <w:r w:rsidR="00343AC6">
        <w:rPr>
          <w:rFonts w:cs="Times New Roman"/>
          <w:spacing w:val="0"/>
        </w:rPr>
        <w:t> </w:t>
      </w:r>
      <w:r w:rsidRPr="00B72273">
        <w:rPr>
          <w:rFonts w:cs="Times New Roman"/>
          <w:spacing w:val="0"/>
        </w:rPr>
        <w:t>/ Loretz</w:t>
      </w:r>
      <w:r w:rsidR="00343AC6">
        <w:rPr>
          <w:rFonts w:cs="Times New Roman"/>
          <w:spacing w:val="0"/>
        </w:rPr>
        <w:t xml:space="preserve"> 2000</w:t>
      </w:r>
      <w:r w:rsidRPr="00B72273">
        <w:rPr>
          <w:rFonts w:cs="Times New Roman"/>
          <w:spacing w:val="0"/>
        </w:rPr>
        <w:t>, 478</w:t>
      </w:r>
      <w:r w:rsidR="00343AC6" w:rsidRPr="00B72273">
        <w:rPr>
          <w:rFonts w:cs="Times New Roman"/>
          <w:spacing w:val="0"/>
          <w:lang w:val="de-AT"/>
        </w:rPr>
        <w:t>–</w:t>
      </w:r>
      <w:r w:rsidRPr="00B72273">
        <w:rPr>
          <w:rFonts w:cs="Times New Roman"/>
          <w:spacing w:val="0"/>
        </w:rPr>
        <w:t>479) zu identifizieren. Die Analyse der Fotos und der Kopien der Tafel (Virolleaud</w:t>
      </w:r>
      <w:r w:rsidR="00343AC6">
        <w:rPr>
          <w:rFonts w:cs="Times New Roman"/>
          <w:spacing w:val="0"/>
        </w:rPr>
        <w:t xml:space="preserve"> 1968</w:t>
      </w:r>
      <w:r w:rsidRPr="00B72273">
        <w:rPr>
          <w:rFonts w:cs="Times New Roman"/>
          <w:spacing w:val="0"/>
        </w:rPr>
        <w:t>,</w:t>
      </w:r>
      <w:r w:rsidR="00343AC6">
        <w:rPr>
          <w:rFonts w:cs="Times New Roman"/>
          <w:spacing w:val="0"/>
        </w:rPr>
        <w:t xml:space="preserve"> </w:t>
      </w:r>
      <w:r w:rsidRPr="00B72273">
        <w:rPr>
          <w:rFonts w:cs="Times New Roman"/>
          <w:spacing w:val="0"/>
        </w:rPr>
        <w:t>548; Pardee</w:t>
      </w:r>
      <w:r w:rsidR="00343AC6">
        <w:rPr>
          <w:rFonts w:cs="Times New Roman"/>
          <w:spacing w:val="0"/>
        </w:rPr>
        <w:t xml:space="preserve"> 1988</w:t>
      </w:r>
      <w:r w:rsidRPr="00B72273">
        <w:rPr>
          <w:rFonts w:cs="Times New Roman"/>
          <w:spacing w:val="0"/>
        </w:rPr>
        <w:t>, 15 Fig. 5) stützt die Lesung {ḫ}: Das verhältnismäßig große Zeichen, das tief in den Ton eingedrückt ist, scheint sich aus drei übereinanderstehenden, vertikalen Keilen zusammenzusetzen, wenngleich die einzelnen Keilköpfe nur mehr schwach erkennbar sind.</w:t>
      </w:r>
    </w:p>
  </w:footnote>
  <w:footnote w:id="8">
    <w:p w14:paraId="72BF2A6A" w14:textId="1D3E1734" w:rsidR="00B72273" w:rsidRPr="00B72273" w:rsidRDefault="00B72273" w:rsidP="00B72273">
      <w:pPr>
        <w:pStyle w:val="ORAFunote"/>
        <w:spacing w:after="60"/>
        <w:ind w:left="142" w:hanging="142"/>
        <w:contextualSpacing w:val="0"/>
        <w:rPr>
          <w:rFonts w:cs="Times New Roman"/>
          <w:i/>
          <w:spacing w:val="0"/>
        </w:rPr>
      </w:pPr>
      <w:r w:rsidRPr="00B72273">
        <w:rPr>
          <w:rStyle w:val="Funotenzeichen"/>
          <w:rFonts w:cs="Times New Roman"/>
          <w:spacing w:val="0"/>
        </w:rPr>
        <w:footnoteRef/>
      </w:r>
      <w:r w:rsidRPr="00B72273">
        <w:rPr>
          <w:rFonts w:cs="Times New Roman"/>
          <w:spacing w:val="0"/>
        </w:rPr>
        <w:t xml:space="preserve"> </w:t>
      </w:r>
      <w:r w:rsidRPr="00B72273">
        <w:rPr>
          <w:rFonts w:cs="Times New Roman"/>
          <w:spacing w:val="0"/>
        </w:rPr>
        <w:tab/>
        <w:t>Schreibfehler.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A4A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CA5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666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06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B43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E44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E9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C66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427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A22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4A9D"/>
    <w:multiLevelType w:val="multilevel"/>
    <w:tmpl w:val="67EC4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6619DB"/>
    <w:multiLevelType w:val="multilevel"/>
    <w:tmpl w:val="0682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4941874"/>
    <w:multiLevelType w:val="hybridMultilevel"/>
    <w:tmpl w:val="C3A041FC"/>
    <w:lvl w:ilvl="0" w:tplc="9996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176"/>
    <w:multiLevelType w:val="hybridMultilevel"/>
    <w:tmpl w:val="943A0124"/>
    <w:lvl w:ilvl="0" w:tplc="3E3E23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43C"/>
    <w:multiLevelType w:val="hybridMultilevel"/>
    <w:tmpl w:val="CD8E707A"/>
    <w:lvl w:ilvl="0" w:tplc="76A2A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D6"/>
    <w:multiLevelType w:val="hybridMultilevel"/>
    <w:tmpl w:val="491AF218"/>
    <w:lvl w:ilvl="0" w:tplc="8CEA79D4">
      <w:start w:val="1"/>
      <w:numFmt w:val="decimal"/>
      <w:lvlText w:val="1.%1."/>
      <w:lvlJc w:val="left"/>
      <w:pPr>
        <w:ind w:left="360" w:hanging="360"/>
      </w:pPr>
      <w:rPr>
        <w:rFonts w:hint="default"/>
        <w:spacing w:val="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82055"/>
    <w:multiLevelType w:val="hybridMultilevel"/>
    <w:tmpl w:val="1FAC7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C27"/>
    <w:multiLevelType w:val="hybridMultilevel"/>
    <w:tmpl w:val="A31E3EFE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52CB0"/>
    <w:multiLevelType w:val="hybridMultilevel"/>
    <w:tmpl w:val="0B4CE2B4"/>
    <w:lvl w:ilvl="0" w:tplc="D5FCDBF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23788A"/>
    <w:multiLevelType w:val="hybridMultilevel"/>
    <w:tmpl w:val="0F72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1FDC"/>
    <w:multiLevelType w:val="multilevel"/>
    <w:tmpl w:val="081ED8DE"/>
    <w:styleLink w:val="NummernlisteberschriftenSofia"/>
    <w:lvl w:ilvl="0">
      <w:start w:val="1"/>
      <w:numFmt w:val="decimal"/>
      <w:suff w:val="nothing"/>
      <w:lvlText w:val="Kapitel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FB0356D"/>
    <w:multiLevelType w:val="hybridMultilevel"/>
    <w:tmpl w:val="6DCCB114"/>
    <w:lvl w:ilvl="0" w:tplc="7DC452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356D1"/>
    <w:multiLevelType w:val="hybridMultilevel"/>
    <w:tmpl w:val="B5DE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92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53585"/>
    <w:multiLevelType w:val="hybridMultilevel"/>
    <w:tmpl w:val="96C0E9A2"/>
    <w:lvl w:ilvl="0" w:tplc="CB04E53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3E0F75FF"/>
    <w:multiLevelType w:val="hybridMultilevel"/>
    <w:tmpl w:val="075A586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AD4ACF"/>
    <w:multiLevelType w:val="hybridMultilevel"/>
    <w:tmpl w:val="5740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059C"/>
    <w:multiLevelType w:val="hybridMultilevel"/>
    <w:tmpl w:val="EA1A6CDA"/>
    <w:lvl w:ilvl="0" w:tplc="4CD2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D00B4"/>
    <w:multiLevelType w:val="hybridMultilevel"/>
    <w:tmpl w:val="FA80A6F0"/>
    <w:lvl w:ilvl="0" w:tplc="824648B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13FE"/>
    <w:multiLevelType w:val="hybridMultilevel"/>
    <w:tmpl w:val="591609F8"/>
    <w:lvl w:ilvl="0" w:tplc="FD3EE9B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41B6408"/>
    <w:multiLevelType w:val="hybridMultilevel"/>
    <w:tmpl w:val="48A07470"/>
    <w:lvl w:ilvl="0" w:tplc="482C10BC">
      <w:numFmt w:val="bullet"/>
      <w:lvlText w:val="–"/>
      <w:lvlJc w:val="left"/>
      <w:pPr>
        <w:ind w:left="720" w:hanging="360"/>
      </w:pPr>
      <w:rPr>
        <w:rFonts w:ascii="SemiramisUnicode" w:eastAsiaTheme="minorHAnsi" w:hAnsi="SemiramisUnicode" w:cs="Semiramis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6408"/>
    <w:multiLevelType w:val="hybridMultilevel"/>
    <w:tmpl w:val="A50ADF5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69D6"/>
    <w:multiLevelType w:val="hybridMultilevel"/>
    <w:tmpl w:val="AB86C36C"/>
    <w:lvl w:ilvl="0" w:tplc="6226D8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202"/>
    <w:multiLevelType w:val="hybridMultilevel"/>
    <w:tmpl w:val="EEC46BF4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9A0"/>
    <w:multiLevelType w:val="hybridMultilevel"/>
    <w:tmpl w:val="F6188582"/>
    <w:lvl w:ilvl="0" w:tplc="6CF460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7368"/>
    <w:multiLevelType w:val="hybridMultilevel"/>
    <w:tmpl w:val="73228348"/>
    <w:lvl w:ilvl="0" w:tplc="32CE5572">
      <w:start w:val="19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50D9"/>
    <w:multiLevelType w:val="hybridMultilevel"/>
    <w:tmpl w:val="66D2E99C"/>
    <w:lvl w:ilvl="0" w:tplc="EF1ED1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DC"/>
    <w:multiLevelType w:val="hybridMultilevel"/>
    <w:tmpl w:val="0DE4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F26"/>
    <w:multiLevelType w:val="hybridMultilevel"/>
    <w:tmpl w:val="E2D806D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A48"/>
    <w:multiLevelType w:val="multilevel"/>
    <w:tmpl w:val="913E5A98"/>
    <w:lvl w:ilvl="0">
      <w:start w:val="1"/>
      <w:numFmt w:val="decimal"/>
      <w:suff w:val="nothing"/>
      <w:lvlText w:val="Kapitel %1"/>
      <w:lvlJc w:val="left"/>
      <w:pPr>
        <w:ind w:left="539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8E5291E"/>
    <w:multiLevelType w:val="hybridMultilevel"/>
    <w:tmpl w:val="B5FAC382"/>
    <w:lvl w:ilvl="0" w:tplc="0E96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  <w:lvlOverride w:ilvl="0">
      <w:lvl w:ilvl="0">
        <w:start w:val="1"/>
        <w:numFmt w:val="decimal"/>
        <w:suff w:val="nothing"/>
        <w:lvlText w:val="Kapitel %1"/>
        <w:lvlJc w:val="center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32"/>
    <w:lvlOverride w:ilvl="0">
      <w:startOverride w:val="1"/>
    </w:lvlOverride>
  </w:num>
  <w:num w:numId="20">
    <w:abstractNumId w:val="11"/>
  </w:num>
  <w:num w:numId="21">
    <w:abstractNumId w:val="35"/>
  </w:num>
  <w:num w:numId="22">
    <w:abstractNumId w:val="14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22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40"/>
  </w:num>
  <w:num w:numId="33">
    <w:abstractNumId w:val="10"/>
  </w:num>
  <w:num w:numId="34">
    <w:abstractNumId w:val="29"/>
  </w:num>
  <w:num w:numId="35">
    <w:abstractNumId w:val="30"/>
  </w:num>
  <w:num w:numId="36">
    <w:abstractNumId w:val="27"/>
  </w:num>
  <w:num w:numId="37">
    <w:abstractNumId w:val="21"/>
  </w:num>
  <w:num w:numId="38">
    <w:abstractNumId w:val="37"/>
  </w:num>
  <w:num w:numId="39">
    <w:abstractNumId w:val="12"/>
  </w:num>
  <w:num w:numId="40">
    <w:abstractNumId w:val="16"/>
  </w:num>
  <w:num w:numId="41">
    <w:abstractNumId w:val="34"/>
  </w:num>
  <w:num w:numId="42">
    <w:abstractNumId w:val="25"/>
  </w:num>
  <w:num w:numId="43">
    <w:abstractNumId w:val="33"/>
  </w:num>
  <w:num w:numId="44">
    <w:abstractNumId w:val="17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03"/>
    <w:rsid w:val="00014570"/>
    <w:rsid w:val="001F5B03"/>
    <w:rsid w:val="0033059B"/>
    <w:rsid w:val="00343AC6"/>
    <w:rsid w:val="004277E9"/>
    <w:rsid w:val="00436695"/>
    <w:rsid w:val="00461E4D"/>
    <w:rsid w:val="00484713"/>
    <w:rsid w:val="006B5147"/>
    <w:rsid w:val="008D24EA"/>
    <w:rsid w:val="00936258"/>
    <w:rsid w:val="0097068F"/>
    <w:rsid w:val="00A86930"/>
    <w:rsid w:val="00AF5EC9"/>
    <w:rsid w:val="00B72273"/>
    <w:rsid w:val="00DB5D60"/>
    <w:rsid w:val="00E92FEE"/>
    <w:rsid w:val="00F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A81D"/>
  <w15:chartTrackingRefBased/>
  <w15:docId w15:val="{55C7B4DA-A97A-42FB-BF3C-AF2B50A2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B03"/>
    <w:pPr>
      <w:spacing w:after="0" w:line="288" w:lineRule="auto"/>
      <w:jc w:val="both"/>
    </w:pPr>
    <w:rPr>
      <w:rFonts w:ascii="Times New Roman" w:hAnsi="Times New Roman" w:cs="SBL Hebrew"/>
      <w:color w:val="000000" w:themeColor="text1"/>
      <w:spacing w:val="2"/>
      <w:sz w:val="18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5B03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paragraph" w:styleId="berschrift2">
    <w:name w:val="heading 2"/>
    <w:aliases w:val="ORA Überschrift 2"/>
    <w:basedOn w:val="Standard"/>
    <w:next w:val="Kopfzeileungerade"/>
    <w:link w:val="berschrift2Zchn"/>
    <w:uiPriority w:val="9"/>
    <w:unhideWhenUsed/>
    <w:rsid w:val="001F5B03"/>
    <w:pPr>
      <w:keepNext/>
      <w:keepLines/>
      <w:suppressAutoHyphens/>
      <w:spacing w:before="480" w:after="240" w:line="280" w:lineRule="exact"/>
      <w:contextualSpacing/>
      <w:jc w:val="center"/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1F5B03"/>
    <w:pPr>
      <w:keepNext/>
      <w:keepLines/>
      <w:numPr>
        <w:ilvl w:val="2"/>
        <w:numId w:val="15"/>
      </w:numPr>
      <w:suppressAutoHyphens/>
      <w:spacing w:before="240" w:after="120"/>
      <w:contextualSpacing/>
      <w:jc w:val="left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F5B03"/>
    <w:pPr>
      <w:keepNext/>
      <w:keepLines/>
      <w:suppressAutoHyphens/>
      <w:spacing w:before="240" w:after="120"/>
      <w:jc w:val="left"/>
      <w:outlineLvl w:val="3"/>
    </w:pPr>
    <w:rPr>
      <w:rFonts w:eastAsiaTheme="majorEastAsia"/>
      <w:i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F5B03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1F5B0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1F5B0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F5B0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aliases w:val="ORA Überschrift 1 ohne Zahl"/>
    <w:basedOn w:val="Standard"/>
    <w:next w:val="Standard"/>
    <w:link w:val="berschrift9Zchn"/>
    <w:unhideWhenUsed/>
    <w:rsid w:val="001F5B03"/>
    <w:pPr>
      <w:keepNext/>
      <w:keepLines/>
      <w:suppressAutoHyphens/>
      <w:spacing w:before="1200" w:after="480" w:line="320" w:lineRule="exact"/>
      <w:jc w:val="center"/>
      <w:outlineLvl w:val="8"/>
    </w:pPr>
    <w:rPr>
      <w:rFonts w:eastAsiaTheme="majorEastAsia" w:cs="SemiramisUnicode"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5B03"/>
    <w:rPr>
      <w:rFonts w:ascii="Times New Roman" w:eastAsiaTheme="majorEastAsia" w:hAnsi="Times New Roman" w:cstheme="majorBidi"/>
      <w:b/>
      <w:bCs/>
      <w:spacing w:val="2"/>
      <w:sz w:val="18"/>
      <w:szCs w:val="20"/>
    </w:rPr>
  </w:style>
  <w:style w:type="character" w:customStyle="1" w:styleId="berschrift2Zchn">
    <w:name w:val="Überschrift 2 Zchn"/>
    <w:aliases w:val="ORA Überschrift 2 Zchn"/>
    <w:basedOn w:val="Absatz-Standardschriftart"/>
    <w:link w:val="berschrift2"/>
    <w:uiPriority w:val="9"/>
    <w:rsid w:val="001F5B03"/>
    <w:rPr>
      <w:rFonts w:ascii="Times New Roman" w:eastAsiaTheme="majorEastAsia" w:hAnsi="Times New Roman" w:cstheme="majorBidi"/>
      <w:bCs/>
      <w:spacing w:val="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5B03"/>
    <w:rPr>
      <w:rFonts w:ascii="Times New Roman" w:eastAsiaTheme="majorEastAsia" w:hAnsi="Times New Roman" w:cstheme="majorBidi"/>
      <w:i/>
      <w:spacing w:val="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5B03"/>
    <w:rPr>
      <w:rFonts w:ascii="Times New Roman" w:eastAsiaTheme="majorEastAsia" w:hAnsi="Times New Roman" w:cs="SBL Hebrew"/>
      <w:i/>
      <w:spacing w:val="2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F5B03"/>
    <w:rPr>
      <w:rFonts w:asciiTheme="majorHAnsi" w:eastAsiaTheme="majorEastAsia" w:hAnsiTheme="majorHAnsi" w:cstheme="majorBidi"/>
      <w:color w:val="1F3763" w:themeColor="accent1" w:themeShade="7F"/>
      <w:spacing w:val="2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F5B03"/>
    <w:rPr>
      <w:rFonts w:asciiTheme="majorHAnsi" w:eastAsiaTheme="majorEastAsia" w:hAnsiTheme="majorHAnsi" w:cstheme="majorBidi"/>
      <w:i/>
      <w:iCs/>
      <w:color w:val="1F3763" w:themeColor="accent1" w:themeShade="7F"/>
      <w:spacing w:val="2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F5B03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F5B03"/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</w:rPr>
  </w:style>
  <w:style w:type="character" w:customStyle="1" w:styleId="berschrift9Zchn">
    <w:name w:val="Überschrift 9 Zchn"/>
    <w:aliases w:val="ORA Überschrift 1 ohne Zahl Zchn"/>
    <w:basedOn w:val="Absatz-Standardschriftart"/>
    <w:link w:val="berschrift9"/>
    <w:rsid w:val="001F5B03"/>
    <w:rPr>
      <w:rFonts w:ascii="Times New Roman" w:eastAsiaTheme="majorEastAsia" w:hAnsi="Times New Roman" w:cs="SemiramisUnicode"/>
      <w:iCs/>
      <w:spacing w:val="2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5B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5B03"/>
  </w:style>
  <w:style w:type="character" w:customStyle="1" w:styleId="KommentartextZchn">
    <w:name w:val="Kommentartext Zchn"/>
    <w:basedOn w:val="Absatz-Standardschriftart"/>
    <w:link w:val="Kommentartext"/>
    <w:uiPriority w:val="99"/>
    <w:rsid w:val="001F5B03"/>
    <w:rPr>
      <w:rFonts w:ascii="Times New Roman" w:hAnsi="Times New Roman" w:cs="SBL Hebrew"/>
      <w:spacing w:val="2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1F5B03"/>
    <w:pPr>
      <w:spacing w:line="210" w:lineRule="exact"/>
      <w:contextualSpacing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F5B03"/>
    <w:rPr>
      <w:rFonts w:ascii="Times New Roman" w:hAnsi="Times New Roman" w:cs="SBL Hebrew"/>
      <w:spacing w:val="2"/>
      <w:sz w:val="17"/>
      <w:szCs w:val="17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1F5B0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B03"/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B03"/>
    <w:rPr>
      <w:rFonts w:ascii="Tahoma" w:hAnsi="Tahoma" w:cs="SBL Hebrew"/>
      <w:spacing w:val="2"/>
      <w:sz w:val="16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B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B03"/>
    <w:rPr>
      <w:rFonts w:ascii="Times New Roman" w:hAnsi="Times New Roman" w:cs="SBL Hebrew"/>
      <w:b/>
      <w:bCs/>
      <w:spacing w:val="2"/>
      <w:sz w:val="20"/>
      <w:szCs w:val="20"/>
    </w:rPr>
  </w:style>
  <w:style w:type="table" w:styleId="Tabellenraster">
    <w:name w:val="Table Grid"/>
    <w:basedOn w:val="NormaleTabelle"/>
    <w:uiPriority w:val="39"/>
    <w:rsid w:val="001F5B03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F5B03"/>
    <w:pPr>
      <w:ind w:left="720"/>
    </w:pPr>
  </w:style>
  <w:style w:type="paragraph" w:customStyle="1" w:styleId="KleingedrucktQuelleTEXT">
    <w:name w:val="Kleingedruckt_Quelle_TEXT"/>
    <w:basedOn w:val="Standard"/>
    <w:next w:val="KleingedrucktQuelleTextmEin"/>
    <w:link w:val="KleingedrucktQuelleTEXTZchn"/>
    <w:rsid w:val="001F5B03"/>
    <w:pPr>
      <w:spacing w:before="120" w:after="120" w:line="210" w:lineRule="exact"/>
      <w:ind w:left="227" w:right="227"/>
    </w:pPr>
    <w:rPr>
      <w:sz w:val="17"/>
      <w:szCs w:val="17"/>
    </w:rPr>
  </w:style>
  <w:style w:type="character" w:customStyle="1" w:styleId="KleingedrucktQuelleTEXTZchn">
    <w:name w:val="Kleingedruckt_Quelle_TEXT Zchn"/>
    <w:basedOn w:val="Absatz-Standardschriftart"/>
    <w:link w:val="KleingedrucktQuelleTEXT"/>
    <w:rsid w:val="001F5B03"/>
    <w:rPr>
      <w:rFonts w:ascii="Times New Roman" w:hAnsi="Times New Roman" w:cs="SBL Hebrew"/>
      <w:spacing w:val="2"/>
      <w:sz w:val="17"/>
      <w:szCs w:val="17"/>
    </w:rPr>
  </w:style>
  <w:style w:type="paragraph" w:styleId="StandardWeb">
    <w:name w:val="Normal (Web)"/>
    <w:basedOn w:val="Standard"/>
    <w:uiPriority w:val="99"/>
    <w:semiHidden/>
    <w:unhideWhenUsed/>
    <w:rsid w:val="001F5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1F5B03"/>
    <w:pPr>
      <w:tabs>
        <w:tab w:val="center" w:pos="4536"/>
        <w:tab w:val="right" w:pos="9072"/>
      </w:tabs>
    </w:pPr>
    <w:rPr>
      <w:i/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1F5B03"/>
    <w:rPr>
      <w:rFonts w:ascii="Times New Roman" w:hAnsi="Times New Roman" w:cs="SBL Hebrew"/>
      <w:i/>
      <w:spacing w:val="2"/>
      <w:sz w:val="17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F5B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B03"/>
    <w:rPr>
      <w:rFonts w:ascii="Times New Roman" w:hAnsi="Times New Roman" w:cs="SBL Hebrew"/>
      <w:spacing w:val="2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1F5B03"/>
    <w:pPr>
      <w:tabs>
        <w:tab w:val="left" w:pos="454"/>
        <w:tab w:val="right" w:leader="dot" w:pos="7144"/>
      </w:tabs>
      <w:spacing w:before="480" w:after="240" w:line="280" w:lineRule="exact"/>
      <w:ind w:left="227" w:hanging="227"/>
      <w:jc w:val="left"/>
    </w:pPr>
    <w:rPr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F5B03"/>
    <w:pPr>
      <w:tabs>
        <w:tab w:val="clear" w:pos="454"/>
        <w:tab w:val="left" w:pos="567"/>
      </w:tabs>
      <w:spacing w:before="240" w:after="120" w:line="240" w:lineRule="exact"/>
      <w:ind w:left="567" w:hanging="340"/>
    </w:pPr>
    <w:rPr>
      <w:i/>
      <w:iCs/>
      <w:sz w:val="20"/>
      <w:szCs w:val="20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1F5B03"/>
    <w:pPr>
      <w:tabs>
        <w:tab w:val="left" w:pos="1021"/>
      </w:tabs>
      <w:spacing w:before="0" w:after="0" w:line="240" w:lineRule="exact"/>
      <w:ind w:left="1021" w:hanging="567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F5B03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F5B03"/>
    <w:pPr>
      <w:spacing w:before="24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KeinLeerraum">
    <w:name w:val="No Spacing"/>
    <w:link w:val="KeinLeerraumZchn"/>
    <w:uiPriority w:val="1"/>
    <w:rsid w:val="001F5B03"/>
    <w:pPr>
      <w:spacing w:after="0" w:line="240" w:lineRule="auto"/>
    </w:pPr>
    <w:rPr>
      <w:rFonts w:eastAsiaTheme="minorEastAsia" w:cs="Ezra SIL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F5B03"/>
    <w:rPr>
      <w:rFonts w:eastAsiaTheme="minorEastAsia" w:cs="Ezra SIL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1F5B03"/>
    <w:pPr>
      <w:numPr>
        <w:numId w:val="2"/>
      </w:numPr>
      <w:contextualSpacing/>
    </w:pPr>
  </w:style>
  <w:style w:type="paragraph" w:customStyle="1" w:styleId="KleingedrucktQuelleFUSSoEinz">
    <w:name w:val="Kleingedruckt_Quelle_FUSS_oEinz"/>
    <w:basedOn w:val="KleingedrucktQuelleTEXT"/>
    <w:link w:val="KleingedrucktQuelleFUSSoEinzZchn"/>
    <w:rsid w:val="001F5B03"/>
    <w:pPr>
      <w:spacing w:before="0" w:after="0"/>
      <w:ind w:left="0" w:right="0" w:firstLine="227"/>
    </w:pPr>
  </w:style>
  <w:style w:type="character" w:customStyle="1" w:styleId="KleingedrucktQuelleFUSSoEinzZchn">
    <w:name w:val="Kleingedruckt_Quelle_FUSS_oEinz Zchn"/>
    <w:basedOn w:val="KleingedrucktQuelleTEXTZchn"/>
    <w:link w:val="KleingedrucktQuelleFUSSoEinz"/>
    <w:rsid w:val="001F5B03"/>
    <w:rPr>
      <w:rFonts w:ascii="Times New Roman" w:hAnsi="Times New Roman" w:cs="SBL Hebrew"/>
      <w:spacing w:val="2"/>
      <w:sz w:val="17"/>
      <w:szCs w:val="17"/>
    </w:rPr>
  </w:style>
  <w:style w:type="paragraph" w:styleId="berarbeitung">
    <w:name w:val="Revision"/>
    <w:hidden/>
    <w:uiPriority w:val="99"/>
    <w:semiHidden/>
    <w:rsid w:val="001F5B03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1F5B03"/>
    <w:pPr>
      <w:ind w:firstLine="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1F5B03"/>
    <w:pPr>
      <w:spacing w:after="100" w:line="259" w:lineRule="auto"/>
      <w:ind w:left="880"/>
      <w:jc w:val="left"/>
    </w:pPr>
    <w:rPr>
      <w:rFonts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F5B03"/>
    <w:pPr>
      <w:spacing w:after="100" w:line="259" w:lineRule="auto"/>
      <w:ind w:left="1100"/>
      <w:jc w:val="left"/>
    </w:pPr>
    <w:rPr>
      <w:rFonts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F5B03"/>
    <w:pPr>
      <w:spacing w:after="100" w:line="259" w:lineRule="auto"/>
      <w:ind w:left="1320"/>
      <w:jc w:val="left"/>
    </w:pPr>
    <w:rPr>
      <w:rFonts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F5B03"/>
    <w:pPr>
      <w:spacing w:after="100" w:line="259" w:lineRule="auto"/>
      <w:ind w:left="1540"/>
      <w:jc w:val="left"/>
    </w:pPr>
    <w:rPr>
      <w:rFonts w:eastAsiaTheme="minorEastAsia"/>
      <w:sz w:val="22"/>
      <w:lang w:eastAsia="de-DE"/>
    </w:rPr>
  </w:style>
  <w:style w:type="paragraph" w:styleId="Verzeichnis9">
    <w:name w:val="toc 9"/>
    <w:aliases w:val="Vorwort &amp; Anhang"/>
    <w:basedOn w:val="Verzeichnis1"/>
    <w:next w:val="Standard"/>
    <w:autoRedefine/>
    <w:uiPriority w:val="39"/>
    <w:unhideWhenUsed/>
    <w:rsid w:val="001F5B03"/>
    <w:pPr>
      <w:spacing w:before="240" w:after="120" w:line="240" w:lineRule="exact"/>
      <w:ind w:left="0" w:firstLine="0"/>
    </w:pPr>
    <w:rPr>
      <w:rFonts w:eastAsiaTheme="minorEastAsia"/>
      <w:sz w:val="20"/>
      <w:szCs w:val="20"/>
      <w:lang w:eastAsia="de-DE"/>
    </w:rPr>
  </w:style>
  <w:style w:type="paragraph" w:customStyle="1" w:styleId="ORAFunote">
    <w:name w:val="ORA Fußnote"/>
    <w:basedOn w:val="Funotentext"/>
    <w:link w:val="ORAFunoteZchn"/>
    <w:rsid w:val="001F5B03"/>
  </w:style>
  <w:style w:type="character" w:customStyle="1" w:styleId="ORAFunoteZchn">
    <w:name w:val="ORA Fußnote Zchn"/>
    <w:basedOn w:val="FunotentextZchn"/>
    <w:link w:val="ORAFunote"/>
    <w:rsid w:val="001F5B03"/>
    <w:rPr>
      <w:rFonts w:ascii="Times New Roman" w:hAnsi="Times New Roman" w:cs="SBL Hebrew"/>
      <w:spacing w:val="2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F5B03"/>
    <w:rPr>
      <w:color w:val="808080"/>
    </w:rPr>
  </w:style>
  <w:style w:type="character" w:styleId="Hervorhebung">
    <w:name w:val="Emphasis"/>
    <w:basedOn w:val="Absatz-Standardschriftart"/>
    <w:uiPriority w:val="20"/>
    <w:rsid w:val="001F5B03"/>
    <w:rPr>
      <w:i/>
      <w:iCs/>
    </w:rPr>
  </w:style>
  <w:style w:type="paragraph" w:customStyle="1" w:styleId="ORAKleindruckoEinzug">
    <w:name w:val="ORA Kleindruck oEinzug"/>
    <w:basedOn w:val="ORAStandardoEinzug"/>
    <w:rsid w:val="001F5B03"/>
    <w:pPr>
      <w:spacing w:before="120" w:after="120" w:line="210" w:lineRule="exact"/>
      <w:contextualSpacing/>
    </w:pPr>
    <w:rPr>
      <w:sz w:val="17"/>
    </w:rPr>
  </w:style>
  <w:style w:type="paragraph" w:customStyle="1" w:styleId="ORAAutorenname">
    <w:name w:val="ORA Autorenname"/>
    <w:basedOn w:val="ORAStandardoEinzug"/>
    <w:rsid w:val="001F5B03"/>
    <w:pPr>
      <w:spacing w:after="480"/>
      <w:jc w:val="center"/>
    </w:pPr>
    <w:rPr>
      <w:i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5B0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5B03"/>
    <w:rPr>
      <w:rFonts w:ascii="Times New Roman" w:hAnsi="Times New Roman" w:cs="SBL Hebrew"/>
      <w:spacing w:val="2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5B03"/>
    <w:rPr>
      <w:vertAlign w:val="superscript"/>
    </w:rPr>
  </w:style>
  <w:style w:type="character" w:styleId="Fett">
    <w:name w:val="Strong"/>
    <w:basedOn w:val="Absatz-Standardschriftart"/>
    <w:uiPriority w:val="22"/>
    <w:rsid w:val="001F5B03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1F5B03"/>
    <w:rPr>
      <w:i/>
      <w:iCs/>
    </w:rPr>
  </w:style>
  <w:style w:type="character" w:customStyle="1" w:styleId="Funotenzeichen1">
    <w:name w:val="Fußnotenzeichen1"/>
    <w:rsid w:val="001F5B03"/>
    <w:rPr>
      <w:rFonts w:ascii="Times New Roman" w:hAnsi="Times New Roman" w:cs="SBL Hebrew"/>
      <w:b w:val="0"/>
      <w:bCs w:val="0"/>
      <w:i w:val="0"/>
      <w:iCs w:val="0"/>
      <w:spacing w:val="2"/>
      <w:sz w:val="20"/>
      <w:szCs w:val="20"/>
      <w:vertAlign w:val="superscript"/>
    </w:rPr>
  </w:style>
  <w:style w:type="paragraph" w:customStyle="1" w:styleId="WW-Funote">
    <w:name w:val="WW-Fußnote"/>
    <w:basedOn w:val="Funotentext"/>
    <w:rsid w:val="001F5B03"/>
    <w:pPr>
      <w:suppressAutoHyphens/>
    </w:pPr>
    <w:rPr>
      <w:rFonts w:eastAsia="Calibri" w:cs="SemiramisUnicode"/>
      <w:lang w:eastAsia="zh-CN"/>
    </w:rPr>
  </w:style>
  <w:style w:type="paragraph" w:customStyle="1" w:styleId="Psalm">
    <w:name w:val="Psalm"/>
    <w:basedOn w:val="Standard"/>
    <w:link w:val="PsalmZchn"/>
    <w:rsid w:val="001F5B03"/>
    <w:pPr>
      <w:suppressAutoHyphens/>
      <w:spacing w:after="57"/>
      <w:ind w:left="454" w:hanging="454"/>
      <w:jc w:val="left"/>
    </w:pPr>
    <w:rPr>
      <w:rFonts w:eastAsia="Calibri" w:cs="SemiramisUnicode"/>
      <w:b/>
      <w:bCs/>
      <w:lang w:eastAsia="zh-CN"/>
    </w:rPr>
  </w:style>
  <w:style w:type="paragraph" w:customStyle="1" w:styleId="Psalm-Red1">
    <w:name w:val="Psalm-Red 1"/>
    <w:basedOn w:val="Psalm"/>
    <w:link w:val="Psalm-Red1Zchn"/>
    <w:rsid w:val="001F5B03"/>
    <w:pPr>
      <w:ind w:left="737" w:hanging="737"/>
    </w:pPr>
    <w:rPr>
      <w:b w:val="0"/>
    </w:rPr>
  </w:style>
  <w:style w:type="paragraph" w:customStyle="1" w:styleId="Psalm-Red2">
    <w:name w:val="Psalm-Red 2"/>
    <w:basedOn w:val="Psalm-Red1"/>
    <w:rsid w:val="001F5B03"/>
    <w:pPr>
      <w:ind w:left="1021" w:hanging="1021"/>
    </w:pPr>
    <w:rPr>
      <w:i/>
    </w:rPr>
  </w:style>
  <w:style w:type="paragraph" w:customStyle="1" w:styleId="Psalm-Red3">
    <w:name w:val="Psalm-Red 3"/>
    <w:basedOn w:val="Psalm-Red1"/>
    <w:rsid w:val="001F5B03"/>
    <w:pPr>
      <w:ind w:left="1304" w:hanging="1304"/>
    </w:pPr>
    <w:rPr>
      <w:spacing w:val="16"/>
    </w:rPr>
  </w:style>
  <w:style w:type="paragraph" w:customStyle="1" w:styleId="Psalm-Red5">
    <w:name w:val="Psalm-Red 5"/>
    <w:basedOn w:val="Psalm-Red1"/>
    <w:rsid w:val="001F5B03"/>
    <w:pPr>
      <w:ind w:left="1871" w:hanging="1871"/>
    </w:pPr>
    <w:rPr>
      <w:i/>
      <w:smallCaps/>
    </w:rPr>
  </w:style>
  <w:style w:type="paragraph" w:customStyle="1" w:styleId="Psalm-Red4">
    <w:name w:val="Psalm-Red 4"/>
    <w:basedOn w:val="Psalm-Red1"/>
    <w:link w:val="Psalm-Red4Zchn"/>
    <w:rsid w:val="001F5B03"/>
    <w:pPr>
      <w:ind w:left="1588" w:hanging="1588"/>
    </w:pPr>
    <w:rPr>
      <w:smallCaps/>
    </w:rPr>
  </w:style>
  <w:style w:type="character" w:customStyle="1" w:styleId="PsalmZchn">
    <w:name w:val="Psalm Zchn"/>
    <w:basedOn w:val="Absatz-Standardschriftart"/>
    <w:link w:val="Psalm"/>
    <w:rsid w:val="001F5B03"/>
    <w:rPr>
      <w:rFonts w:ascii="Times New Roman" w:eastAsia="Calibri" w:hAnsi="Times New Roman" w:cs="SemiramisUnicode"/>
      <w:b/>
      <w:bCs/>
      <w:spacing w:val="2"/>
      <w:sz w:val="20"/>
      <w:szCs w:val="20"/>
      <w:lang w:eastAsia="zh-CN"/>
    </w:rPr>
  </w:style>
  <w:style w:type="character" w:customStyle="1" w:styleId="Psalm-Red1Zchn">
    <w:name w:val="Psalm-Red 1 Zchn"/>
    <w:basedOn w:val="PsalmZchn"/>
    <w:link w:val="Psalm-Red1"/>
    <w:rsid w:val="001F5B03"/>
    <w:rPr>
      <w:rFonts w:ascii="Times New Roman" w:eastAsia="Calibri" w:hAnsi="Times New Roman" w:cs="SemiramisUnicode"/>
      <w:b w:val="0"/>
      <w:bCs/>
      <w:spacing w:val="2"/>
      <w:sz w:val="20"/>
      <w:szCs w:val="20"/>
      <w:lang w:eastAsia="zh-CN"/>
    </w:rPr>
  </w:style>
  <w:style w:type="character" w:customStyle="1" w:styleId="Psalm-Red4Zchn">
    <w:name w:val="Psalm-Red 4 Zchn"/>
    <w:basedOn w:val="Psalm-Red1Zchn"/>
    <w:link w:val="Psalm-Red4"/>
    <w:rsid w:val="001F5B03"/>
    <w:rPr>
      <w:rFonts w:ascii="Times New Roman" w:eastAsia="Calibri" w:hAnsi="Times New Roman" w:cs="SemiramisUnicode"/>
      <w:b w:val="0"/>
      <w:bCs/>
      <w:smallCaps/>
      <w:spacing w:val="2"/>
      <w:sz w:val="20"/>
      <w:szCs w:val="20"/>
      <w:lang w:eastAsia="zh-CN"/>
    </w:rPr>
  </w:style>
  <w:style w:type="paragraph" w:styleId="Literaturverzeichnis">
    <w:name w:val="Bibliography"/>
    <w:basedOn w:val="Standard"/>
    <w:next w:val="Standard"/>
    <w:uiPriority w:val="37"/>
    <w:unhideWhenUsed/>
    <w:rsid w:val="001F5B03"/>
    <w:pPr>
      <w:spacing w:line="210" w:lineRule="exact"/>
      <w:ind w:left="227" w:hanging="227"/>
    </w:pPr>
    <w:rPr>
      <w:sz w:val="17"/>
      <w:szCs w:val="17"/>
    </w:rPr>
  </w:style>
  <w:style w:type="paragraph" w:styleId="Nachrichtenkopf">
    <w:name w:val="Message Header"/>
    <w:basedOn w:val="Standard"/>
    <w:link w:val="NachrichtenkopfZchn"/>
    <w:uiPriority w:val="99"/>
    <w:unhideWhenUsed/>
    <w:rsid w:val="001F5B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eastAsiaTheme="majorEastAsia"/>
      <w:sz w:val="17"/>
      <w:szCs w:val="17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1F5B03"/>
    <w:rPr>
      <w:rFonts w:ascii="Times New Roman" w:eastAsiaTheme="majorEastAsia" w:hAnsi="Times New Roman" w:cs="SBL Hebrew"/>
      <w:spacing w:val="2"/>
      <w:sz w:val="17"/>
      <w:szCs w:val="17"/>
      <w:shd w:val="pct20" w:color="auto" w:fill="auto"/>
    </w:rPr>
  </w:style>
  <w:style w:type="paragraph" w:styleId="Beschriftung">
    <w:name w:val="caption"/>
    <w:basedOn w:val="Standard"/>
    <w:next w:val="Standard"/>
    <w:uiPriority w:val="35"/>
    <w:unhideWhenUsed/>
    <w:rsid w:val="001F5B03"/>
    <w:pPr>
      <w:spacing w:before="120" w:after="240" w:line="210" w:lineRule="exact"/>
      <w:jc w:val="left"/>
    </w:pPr>
    <w:rPr>
      <w:iCs/>
      <w:sz w:val="17"/>
      <w:szCs w:val="17"/>
    </w:rPr>
  </w:style>
  <w:style w:type="numbering" w:customStyle="1" w:styleId="KeineListe1">
    <w:name w:val="Keine Liste1"/>
    <w:next w:val="KeineListe"/>
    <w:uiPriority w:val="99"/>
    <w:semiHidden/>
    <w:unhideWhenUsed/>
    <w:rsid w:val="001F5B03"/>
  </w:style>
  <w:style w:type="character" w:customStyle="1" w:styleId="Hyperlink1">
    <w:name w:val="Hyperlink1"/>
    <w:basedOn w:val="Absatz-Standardschriftart"/>
    <w:uiPriority w:val="99"/>
    <w:unhideWhenUsed/>
    <w:rsid w:val="001F5B03"/>
    <w:rPr>
      <w:color w:val="0563C1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1F5B03"/>
    <w:pPr>
      <w:spacing w:before="24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KeinLeerraum1">
    <w:name w:val="Kein Leerraum1"/>
    <w:next w:val="KeinLeerraum"/>
    <w:uiPriority w:val="1"/>
    <w:rsid w:val="001F5B03"/>
    <w:pPr>
      <w:spacing w:after="0" w:line="240" w:lineRule="auto"/>
    </w:pPr>
    <w:rPr>
      <w:rFonts w:eastAsia="Times New Roman" w:cs="Ezra SIL"/>
      <w:sz w:val="20"/>
      <w:szCs w:val="20"/>
      <w:lang w:eastAsia="de-DE"/>
    </w:rPr>
  </w:style>
  <w:style w:type="character" w:customStyle="1" w:styleId="berschrift4Zchn1">
    <w:name w:val="Überschrift 4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1">
    <w:name w:val="Überschrift 5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1">
    <w:name w:val="Überschrift 6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1">
    <w:name w:val="Überschrift 7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1">
    <w:name w:val="Überschrift 8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1">
    <w:name w:val="Überschrift 9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1">
    <w:name w:val="Überschrift 11"/>
    <w:basedOn w:val="Standard"/>
    <w:next w:val="Standard"/>
    <w:rsid w:val="001F5B03"/>
    <w:pPr>
      <w:keepNext/>
      <w:keepLines/>
      <w:spacing w:before="480" w:after="120"/>
      <w:ind w:left="431" w:hanging="431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Kommentartext1">
    <w:name w:val="Kommentartext1"/>
    <w:basedOn w:val="Standard"/>
    <w:next w:val="Kommentartext"/>
    <w:uiPriority w:val="99"/>
    <w:unhideWhenUsed/>
    <w:rsid w:val="001F5B03"/>
  </w:style>
  <w:style w:type="paragraph" w:customStyle="1" w:styleId="Sprechblasentext1">
    <w:name w:val="Sprechblasentext1"/>
    <w:basedOn w:val="Standard"/>
    <w:next w:val="Sprechblasentext"/>
    <w:uiPriority w:val="99"/>
    <w:semiHidden/>
    <w:unhideWhenUsed/>
    <w:rsid w:val="001F5B03"/>
    <w:rPr>
      <w:rFonts w:ascii="Tahoma" w:hAnsi="Tahoma"/>
      <w:sz w:val="16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1F5B03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1F5B03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rsid w:val="001F5B03"/>
    <w:pPr>
      <w:ind w:left="720"/>
    </w:pPr>
  </w:style>
  <w:style w:type="paragraph" w:customStyle="1" w:styleId="Kopfzeile1">
    <w:name w:val="Kopfzeile1"/>
    <w:basedOn w:val="Standard"/>
    <w:next w:val="Kopfzeile"/>
    <w:uiPriority w:val="99"/>
    <w:unhideWhenUsed/>
    <w:rsid w:val="001F5B03"/>
    <w:pPr>
      <w:tabs>
        <w:tab w:val="center" w:pos="4536"/>
        <w:tab w:val="right" w:pos="9072"/>
      </w:tabs>
      <w:spacing w:line="240" w:lineRule="auto"/>
    </w:pPr>
  </w:style>
  <w:style w:type="paragraph" w:customStyle="1" w:styleId="Fuzeile1">
    <w:name w:val="Fußzeile1"/>
    <w:basedOn w:val="Standard"/>
    <w:next w:val="Fuzeile"/>
    <w:uiPriority w:val="99"/>
    <w:unhideWhenUsed/>
    <w:rsid w:val="001F5B03"/>
    <w:pPr>
      <w:tabs>
        <w:tab w:val="center" w:pos="4536"/>
        <w:tab w:val="right" w:pos="9072"/>
      </w:tabs>
      <w:spacing w:line="240" w:lineRule="auto"/>
    </w:pPr>
  </w:style>
  <w:style w:type="paragraph" w:customStyle="1" w:styleId="Verzeichnisse1">
    <w:name w:val="Verzeichnisse1"/>
    <w:basedOn w:val="Standard"/>
    <w:next w:val="Standard"/>
    <w:autoRedefine/>
    <w:uiPriority w:val="39"/>
    <w:unhideWhenUsed/>
    <w:rsid w:val="001F5B03"/>
    <w:pPr>
      <w:spacing w:line="280" w:lineRule="exact"/>
      <w:ind w:left="709" w:hanging="709"/>
    </w:pPr>
    <w:rPr>
      <w:rFonts w:cs="SemiramisUnicode"/>
      <w:lang w:val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1F5B03"/>
    <w:pPr>
      <w:tabs>
        <w:tab w:val="num" w:pos="360"/>
      </w:tabs>
      <w:ind w:left="360" w:hanging="360"/>
      <w:contextualSpacing/>
    </w:pPr>
  </w:style>
  <w:style w:type="paragraph" w:customStyle="1" w:styleId="berarbeitung1">
    <w:name w:val="Überarbeitung1"/>
    <w:next w:val="berarbeitung"/>
    <w:hidden/>
    <w:uiPriority w:val="99"/>
    <w:semiHidden/>
    <w:rsid w:val="001F5B03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customStyle="1" w:styleId="Endnotentext1">
    <w:name w:val="Endnotentext1"/>
    <w:basedOn w:val="Standard"/>
    <w:next w:val="Endnotentext"/>
    <w:uiPriority w:val="99"/>
    <w:semiHidden/>
    <w:unhideWhenUsed/>
    <w:rsid w:val="001F5B03"/>
    <w:pPr>
      <w:spacing w:line="240" w:lineRule="auto"/>
    </w:pPr>
  </w:style>
  <w:style w:type="character" w:customStyle="1" w:styleId="berschrift2Zchn1">
    <w:name w:val="Überschrift 2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1F5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mmentartextZchn1">
    <w:name w:val="Kommentartext Zchn1"/>
    <w:basedOn w:val="Absatz-Standardschriftart"/>
    <w:uiPriority w:val="99"/>
    <w:semiHidden/>
    <w:rsid w:val="001F5B03"/>
    <w:rPr>
      <w:rFonts w:ascii="SemiramisUnicode" w:hAnsi="SemiramisUnicode"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1F5B03"/>
    <w:rPr>
      <w:rFonts w:ascii="SemiramisUnicode" w:hAnsi="SemiramisUnicode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1F5B03"/>
    <w:rPr>
      <w:rFonts w:ascii="Segoe UI" w:hAnsi="Segoe UI" w:cs="Segoe UI"/>
      <w:sz w:val="18"/>
      <w:szCs w:val="18"/>
    </w:rPr>
  </w:style>
  <w:style w:type="character" w:customStyle="1" w:styleId="KommentarthemaZchn1">
    <w:name w:val="Kommentarthema Zchn1"/>
    <w:basedOn w:val="KommentartextZchn1"/>
    <w:uiPriority w:val="99"/>
    <w:semiHidden/>
    <w:rsid w:val="001F5B03"/>
    <w:rPr>
      <w:rFonts w:ascii="SemiramisUnicode" w:hAnsi="SemiramisUnicode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1F5B03"/>
    <w:rPr>
      <w:rFonts w:ascii="SemiramisUnicode" w:hAnsi="SemiramisUnicode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1F5B03"/>
    <w:rPr>
      <w:rFonts w:ascii="SemiramisUnicode" w:hAnsi="SemiramisUnicode"/>
      <w:sz w:val="24"/>
    </w:rPr>
  </w:style>
  <w:style w:type="character" w:customStyle="1" w:styleId="EndnotentextZchn1">
    <w:name w:val="Endnotentext Zchn1"/>
    <w:basedOn w:val="Absatz-Standardschriftart"/>
    <w:uiPriority w:val="99"/>
    <w:semiHidden/>
    <w:rsid w:val="001F5B03"/>
    <w:rPr>
      <w:rFonts w:ascii="SemiramisUnicode" w:hAnsi="SemiramisUnicode"/>
      <w:sz w:val="20"/>
      <w:szCs w:val="20"/>
    </w:rPr>
  </w:style>
  <w:style w:type="paragraph" w:customStyle="1" w:styleId="ORAStandardoEinzug">
    <w:name w:val="ORA Standard oEinzug"/>
    <w:basedOn w:val="Standard"/>
    <w:next w:val="Standard"/>
    <w:rsid w:val="001F5B03"/>
    <w:rPr>
      <w:rFonts w:eastAsia="Calibri"/>
    </w:rPr>
  </w:style>
  <w:style w:type="paragraph" w:customStyle="1" w:styleId="KleinQuelleTextoEinzalt">
    <w:name w:val="KleinQuelleText_oEinz_alt"/>
    <w:basedOn w:val="Standard"/>
    <w:next w:val="KleingedrucktQuelleTEXT"/>
    <w:rsid w:val="001F5B03"/>
    <w:pPr>
      <w:spacing w:before="120" w:after="120" w:line="210" w:lineRule="exact"/>
      <w:ind w:left="227" w:right="227"/>
    </w:pPr>
    <w:rPr>
      <w:rFonts w:eastAsia="Calibri"/>
      <w:sz w:val="17"/>
      <w:szCs w:val="17"/>
    </w:rPr>
  </w:style>
  <w:style w:type="paragraph" w:customStyle="1" w:styleId="KleingedrucktQuelleTextmEin">
    <w:name w:val="Kleingedruckt_Quelle_Text__mEin"/>
    <w:basedOn w:val="KleingedrucktQuelleTEXT"/>
    <w:rsid w:val="001F5B03"/>
    <w:pPr>
      <w:spacing w:before="0"/>
      <w:ind w:firstLine="227"/>
      <w:contextualSpacing/>
    </w:pPr>
  </w:style>
  <w:style w:type="paragraph" w:customStyle="1" w:styleId="Kopfzeileungerade">
    <w:name w:val="Kopfzeile_ungerade"/>
    <w:basedOn w:val="Standard"/>
    <w:next w:val="Standard"/>
    <w:rsid w:val="001F5B03"/>
    <w:pPr>
      <w:jc w:val="center"/>
    </w:pPr>
    <w:rPr>
      <w:color w:val="FFFFFF" w:themeColor="background1"/>
      <w:sz w:val="17"/>
    </w:rPr>
  </w:style>
  <w:style w:type="paragraph" w:customStyle="1" w:styleId="KleingedrucktQuelleFUSSmEinz">
    <w:name w:val="Kleingedruckt_Quelle_FUSS_mEinz"/>
    <w:basedOn w:val="KleingedrucktQuelleFUSSoEinz"/>
    <w:rsid w:val="001F5B03"/>
  </w:style>
  <w:style w:type="paragraph" w:customStyle="1" w:styleId="StandardK4Quellen">
    <w:name w:val="Standard_K4_Quellen"/>
    <w:basedOn w:val="Standard"/>
    <w:rsid w:val="001F5B03"/>
    <w:pPr>
      <w:spacing w:before="120" w:after="120"/>
      <w:ind w:left="227"/>
      <w:contextualSpacing/>
    </w:pPr>
    <w:rPr>
      <w:rFonts w:eastAsia="Calibri" w:cs="Arial"/>
      <w:spacing w:val="30"/>
      <w:sz w:val="17"/>
      <w:lang w:eastAsia="fi-FI"/>
    </w:rPr>
  </w:style>
  <w:style w:type="paragraph" w:customStyle="1" w:styleId="KleingedrucktQuelleTextoEinzlinks">
    <w:name w:val="Kleingedruckt_Quelle_Text_oEinz_links"/>
    <w:basedOn w:val="KleinQuelleTextoEinzalt"/>
    <w:rsid w:val="001F5B03"/>
    <w:pPr>
      <w:jc w:val="left"/>
    </w:pPr>
  </w:style>
  <w:style w:type="paragraph" w:customStyle="1" w:styleId="berschrift1Text">
    <w:name w:val="Überschrift 1 Text"/>
    <w:basedOn w:val="Standard"/>
    <w:next w:val="ORAStandardoEinzug"/>
    <w:rsid w:val="001F5B03"/>
    <w:pPr>
      <w:suppressAutoHyphens/>
      <w:spacing w:after="480" w:line="320" w:lineRule="exact"/>
      <w:jc w:val="center"/>
    </w:pPr>
    <w:rPr>
      <w:spacing w:val="-2"/>
      <w:sz w:val="28"/>
      <w:szCs w:val="28"/>
    </w:rPr>
  </w:style>
  <w:style w:type="paragraph" w:customStyle="1" w:styleId="TabellenText">
    <w:name w:val="Tabellen_Text"/>
    <w:basedOn w:val="ORAStandardoEinzug"/>
    <w:rsid w:val="001F5B03"/>
    <w:pPr>
      <w:spacing w:line="210" w:lineRule="exact"/>
      <w:jc w:val="left"/>
    </w:pPr>
    <w:rPr>
      <w:sz w:val="17"/>
      <w:szCs w:val="17"/>
    </w:rPr>
  </w:style>
  <w:style w:type="paragraph" w:customStyle="1" w:styleId="Register">
    <w:name w:val="Register"/>
    <w:basedOn w:val="Verzeichnis1"/>
    <w:rsid w:val="001F5B03"/>
    <w:pPr>
      <w:spacing w:line="210" w:lineRule="exact"/>
      <w:contextualSpacing/>
    </w:pPr>
    <w:rPr>
      <w:sz w:val="17"/>
    </w:rPr>
  </w:style>
  <w:style w:type="paragraph" w:customStyle="1" w:styleId="TabellentextHngend">
    <w:name w:val="Tabellentext_Hängend"/>
    <w:basedOn w:val="TabellenText"/>
    <w:rsid w:val="001F5B03"/>
    <w:pPr>
      <w:ind w:left="284" w:hanging="284"/>
    </w:pPr>
  </w:style>
  <w:style w:type="paragraph" w:customStyle="1" w:styleId="Literaturverzeichnishngend">
    <w:name w:val="Literaturverzeichnis hängend"/>
    <w:basedOn w:val="Literaturverzeichnis"/>
    <w:rsid w:val="001F5B03"/>
    <w:pPr>
      <w:ind w:left="1418" w:hanging="1418"/>
    </w:pPr>
  </w:style>
  <w:style w:type="numbering" w:customStyle="1" w:styleId="NummernlisteberschriftenSofia">
    <w:name w:val="Nummernliste_Überschriften_Sofia"/>
    <w:basedOn w:val="KeineListe"/>
    <w:uiPriority w:val="99"/>
    <w:rsid w:val="001F5B03"/>
    <w:pPr>
      <w:numPr>
        <w:numId w:val="17"/>
      </w:numPr>
    </w:pPr>
  </w:style>
  <w:style w:type="numbering" w:customStyle="1" w:styleId="KeineListe2">
    <w:name w:val="Keine Liste2"/>
    <w:next w:val="KeineListe"/>
    <w:uiPriority w:val="99"/>
    <w:semiHidden/>
    <w:unhideWhenUsed/>
    <w:rsid w:val="001F5B03"/>
  </w:style>
  <w:style w:type="paragraph" w:customStyle="1" w:styleId="RegisterStellen">
    <w:name w:val="RegisterStellen"/>
    <w:basedOn w:val="Register"/>
    <w:rsid w:val="001F5B03"/>
    <w:pPr>
      <w:tabs>
        <w:tab w:val="clear" w:pos="454"/>
        <w:tab w:val="left" w:pos="1418"/>
      </w:tabs>
      <w:spacing w:before="0" w:after="0"/>
      <w:ind w:left="1418" w:hanging="1418"/>
    </w:pPr>
  </w:style>
  <w:style w:type="paragraph" w:customStyle="1" w:styleId="berschrift2ohneZahl">
    <w:name w:val="Überschrift 2 ohne Zahl"/>
    <w:basedOn w:val="berschrift2"/>
    <w:next w:val="Kopfzeileungerade"/>
    <w:rsid w:val="001F5B03"/>
    <w:pPr>
      <w:contextualSpacing w:val="0"/>
    </w:pPr>
  </w:style>
  <w:style w:type="paragraph" w:customStyle="1" w:styleId="RegisterStellenberschrift3">
    <w:name w:val="RegisterStellen_Überschrift 3"/>
    <w:basedOn w:val="RegisterStellen"/>
    <w:next w:val="RegisterStellen"/>
    <w:rsid w:val="001F5B03"/>
    <w:rPr>
      <w:i/>
      <w:szCs w:val="17"/>
      <w:lang w:val="fr-FR"/>
    </w:rPr>
  </w:style>
  <w:style w:type="paragraph" w:customStyle="1" w:styleId="ORAVerzeichnis">
    <w:name w:val="ORA Verzeichnis"/>
    <w:basedOn w:val="Standard"/>
    <w:autoRedefine/>
    <w:rsid w:val="001F5B03"/>
    <w:pPr>
      <w:spacing w:line="210" w:lineRule="exact"/>
      <w:ind w:left="227" w:hanging="227"/>
    </w:pPr>
    <w:rPr>
      <w:rFonts w:cs="SemiramisUnicode"/>
      <w:sz w:val="17"/>
      <w:szCs w:val="22"/>
      <w:lang w:bidi="he-IL"/>
    </w:rPr>
  </w:style>
  <w:style w:type="paragraph" w:customStyle="1" w:styleId="Funote">
    <w:name w:val="Fußnote"/>
    <w:basedOn w:val="Funotentext"/>
    <w:link w:val="FunoteZchn"/>
    <w:rsid w:val="001F5B03"/>
  </w:style>
  <w:style w:type="character" w:customStyle="1" w:styleId="FunoteZchn">
    <w:name w:val="Fußnote Zchn"/>
    <w:basedOn w:val="FunotentextZchn"/>
    <w:link w:val="Funote"/>
    <w:rsid w:val="001F5B03"/>
    <w:rPr>
      <w:rFonts w:ascii="Times New Roman" w:hAnsi="Times New Roman" w:cs="SBL Hebrew"/>
      <w:spacing w:val="2"/>
      <w:sz w:val="17"/>
      <w:szCs w:val="17"/>
    </w:rPr>
  </w:style>
  <w:style w:type="paragraph" w:customStyle="1" w:styleId="StandardoEinzug">
    <w:name w:val="Standard oEinzug"/>
    <w:basedOn w:val="Standard"/>
    <w:next w:val="Standard"/>
    <w:autoRedefine/>
    <w:rsid w:val="001F5B03"/>
    <w:pPr>
      <w:spacing w:before="240"/>
    </w:pPr>
    <w:rPr>
      <w:rFonts w:eastAsia="Calibri" w:cs="Times New Roman"/>
    </w:rPr>
  </w:style>
  <w:style w:type="paragraph" w:customStyle="1" w:styleId="Verzeichnis">
    <w:name w:val="Verzeichnis"/>
    <w:basedOn w:val="Standard"/>
    <w:autoRedefine/>
    <w:rsid w:val="001F5B03"/>
    <w:pPr>
      <w:spacing w:line="210" w:lineRule="exact"/>
      <w:ind w:left="227" w:hanging="227"/>
    </w:pPr>
    <w:rPr>
      <w:rFonts w:cs="SemiramisUnicode"/>
      <w:sz w:val="17"/>
      <w:szCs w:val="22"/>
      <w:lang w:bidi="he-IL"/>
    </w:rPr>
  </w:style>
  <w:style w:type="paragraph" w:customStyle="1" w:styleId="ORATabelleninhalt">
    <w:name w:val="ORA Tabelleninhalt"/>
    <w:basedOn w:val="ORAStandardoEinzug"/>
    <w:rsid w:val="001F5B03"/>
    <w:pPr>
      <w:tabs>
        <w:tab w:val="left" w:pos="284"/>
      </w:tabs>
      <w:spacing w:line="210" w:lineRule="exact"/>
      <w:jc w:val="left"/>
    </w:pPr>
    <w:rPr>
      <w:rFonts w:cs="Times New Roman"/>
      <w:sz w:val="17"/>
      <w:szCs w:val="17"/>
      <w:shd w:val="clear" w:color="auto" w:fill="FFFFFF"/>
      <w:lang w:val="en-US" w:bidi="he-IL"/>
    </w:rPr>
  </w:style>
  <w:style w:type="table" w:customStyle="1" w:styleId="TabelleORA">
    <w:name w:val="Tabelle ORA"/>
    <w:basedOn w:val="NormaleTabelle"/>
    <w:uiPriority w:val="99"/>
    <w:rsid w:val="001F5B03"/>
    <w:pPr>
      <w:spacing w:before="240" w:after="240" w:line="210" w:lineRule="exact"/>
    </w:pPr>
    <w:rPr>
      <w:rFonts w:ascii="Times New Roman" w:hAnsi="Times New Roman"/>
      <w:spacing w:val="2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3"/>
    <w:rsid w:val="001F5B03"/>
    <w:pPr>
      <w:numPr>
        <w:ilvl w:val="0"/>
        <w:numId w:val="0"/>
      </w:numPr>
      <w:ind w:left="720"/>
      <w:jc w:val="both"/>
    </w:pPr>
    <w:rPr>
      <w:lang w:val="en-US"/>
    </w:rPr>
  </w:style>
  <w:style w:type="paragraph" w:customStyle="1" w:styleId="berschrift4ORA">
    <w:name w:val="Überschrift 4 ORA"/>
    <w:basedOn w:val="berschrift3"/>
    <w:rsid w:val="001F5B03"/>
    <w:pPr>
      <w:numPr>
        <w:ilvl w:val="0"/>
        <w:numId w:val="0"/>
      </w:numPr>
      <w:ind w:left="720"/>
      <w:jc w:val="both"/>
    </w:pPr>
    <w:rPr>
      <w:lang w:val="en-US"/>
    </w:rPr>
  </w:style>
  <w:style w:type="character" w:styleId="Seitenzahl">
    <w:name w:val="page number"/>
    <w:basedOn w:val="Absatz-Standardschriftart"/>
    <w:uiPriority w:val="99"/>
    <w:rsid w:val="001F5B03"/>
  </w:style>
  <w:style w:type="paragraph" w:customStyle="1" w:styleId="BildunterschriftORA">
    <w:name w:val="Bildunterschrift_ORA"/>
    <w:basedOn w:val="Standard"/>
    <w:rsid w:val="001F5B03"/>
    <w:pPr>
      <w:spacing w:before="120" w:after="240" w:line="210" w:lineRule="exact"/>
      <w:jc w:val="left"/>
    </w:pPr>
    <w:rPr>
      <w:rFonts w:eastAsia="Arial Unicode MS" w:cs="Arial Unicode MS"/>
      <w:spacing w:val="0"/>
      <w:sz w:val="17"/>
      <w:szCs w:val="24"/>
    </w:rPr>
  </w:style>
  <w:style w:type="paragraph" w:customStyle="1" w:styleId="ORAberschrift3">
    <w:name w:val="ORA Überschrift 3"/>
    <w:basedOn w:val="ORAStandardoEinzug"/>
    <w:rsid w:val="001F5B03"/>
    <w:pPr>
      <w:keepNext/>
      <w:spacing w:before="240" w:after="120"/>
    </w:pPr>
    <w:rPr>
      <w:rFonts w:eastAsia="Arial Unicode MS"/>
      <w:i/>
    </w:rPr>
  </w:style>
  <w:style w:type="paragraph" w:customStyle="1" w:styleId="ORAAbbildungslegende">
    <w:name w:val="ORA Abbildungslegende"/>
    <w:basedOn w:val="ORAStandardoEinzug"/>
    <w:rsid w:val="001F5B03"/>
    <w:pPr>
      <w:spacing w:line="210" w:lineRule="exact"/>
      <w:jc w:val="left"/>
    </w:pPr>
    <w:rPr>
      <w:rFonts w:asciiTheme="majorBidi" w:eastAsia="Arial Unicode MS" w:hAnsiTheme="majorBidi" w:cstheme="majorBidi"/>
      <w:sz w:val="17"/>
      <w:szCs w:val="17"/>
    </w:rPr>
  </w:style>
  <w:style w:type="paragraph" w:customStyle="1" w:styleId="style4">
    <w:name w:val="style4"/>
    <w:basedOn w:val="Standard"/>
    <w:rsid w:val="001F5B03"/>
    <w:pPr>
      <w:spacing w:before="100" w:beforeAutospacing="1" w:after="100" w:afterAutospacing="1" w:line="240" w:lineRule="auto"/>
      <w:jc w:val="left"/>
    </w:pPr>
    <w:rPr>
      <w:rFonts w:cstheme="minorBidi"/>
      <w:spacing w:val="0"/>
      <w:sz w:val="24"/>
      <w:szCs w:val="24"/>
      <w:lang w:val="fr-FR" w:eastAsia="fr-FR"/>
    </w:rPr>
  </w:style>
  <w:style w:type="character" w:customStyle="1" w:styleId="tlid-translation">
    <w:name w:val="tlid-translation"/>
    <w:basedOn w:val="Absatz-Standardschriftart"/>
    <w:rsid w:val="001F5B03"/>
  </w:style>
  <w:style w:type="character" w:customStyle="1" w:styleId="Ninguno">
    <w:name w:val="Ninguno"/>
    <w:rsid w:val="001F5B03"/>
    <w:rPr>
      <w:lang w:val="en-US"/>
    </w:rPr>
  </w:style>
  <w:style w:type="paragraph" w:customStyle="1" w:styleId="Formatvorlage2">
    <w:name w:val="Formatvorlage2"/>
    <w:basedOn w:val="Verzeichnis"/>
    <w:rsid w:val="001F5B03"/>
    <w:rPr>
      <w:lang w:val="en-US"/>
    </w:rPr>
  </w:style>
  <w:style w:type="paragraph" w:customStyle="1" w:styleId="ORAberschrift2ohneZahl">
    <w:name w:val="ORA Überschrift 2 ohne Zahl"/>
    <w:basedOn w:val="berschrift2"/>
    <w:rsid w:val="001F5B03"/>
    <w:rPr>
      <w:lang w:val="en-US"/>
    </w:rPr>
  </w:style>
  <w:style w:type="paragraph" w:customStyle="1" w:styleId="ORAberschrift1ohneZahlUntertitel">
    <w:name w:val="ORA Überschrift 1 ohne Zahl Untertitel"/>
    <w:basedOn w:val="berschrift9"/>
    <w:rsid w:val="001F5B03"/>
    <w:pPr>
      <w:spacing w:before="240" w:after="240" w:line="280" w:lineRule="exact"/>
    </w:pPr>
    <w:rPr>
      <w:sz w:val="24"/>
    </w:rPr>
  </w:style>
  <w:style w:type="paragraph" w:customStyle="1" w:styleId="ORAberschrift1ohneZahlwennUntertitelvorhanden">
    <w:name w:val="ORA Überschrift 1 ohne Zahl wenn Untertitel vorhanden"/>
    <w:basedOn w:val="berschrift9"/>
    <w:rsid w:val="001F5B03"/>
    <w:pPr>
      <w:spacing w:after="0"/>
    </w:pPr>
  </w:style>
  <w:style w:type="paragraph" w:customStyle="1" w:styleId="Formatvorlage3">
    <w:name w:val="Formatvorlage3"/>
    <w:basedOn w:val="Kopfzeile"/>
    <w:rsid w:val="001F5B03"/>
    <w:pPr>
      <w:tabs>
        <w:tab w:val="clear" w:pos="9072"/>
        <w:tab w:val="center" w:pos="3572"/>
        <w:tab w:val="right" w:pos="7144"/>
      </w:tabs>
      <w:jc w:val="center"/>
    </w:pPr>
  </w:style>
  <w:style w:type="paragraph" w:customStyle="1" w:styleId="ORAKopfzeile">
    <w:name w:val="ORA Kopfzeile"/>
    <w:basedOn w:val="Kopfzeile"/>
    <w:rsid w:val="001F5B03"/>
    <w:pPr>
      <w:jc w:val="center"/>
    </w:pPr>
  </w:style>
  <w:style w:type="paragraph" w:customStyle="1" w:styleId="ORASeitenzahl">
    <w:name w:val="ORA Seitenzahl"/>
    <w:basedOn w:val="Formatvorlage3"/>
    <w:rsid w:val="001F5B03"/>
    <w:rPr>
      <w:i w:val="0"/>
      <w:iCs/>
      <w:sz w:val="20"/>
    </w:rPr>
  </w:style>
  <w:style w:type="paragraph" w:customStyle="1" w:styleId="Default">
    <w:name w:val="Default"/>
    <w:rsid w:val="001F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1F5B03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spacing w:val="0"/>
      <w:kern w:val="3"/>
      <w:sz w:val="24"/>
      <w:szCs w:val="24"/>
    </w:rPr>
  </w:style>
  <w:style w:type="paragraph" w:customStyle="1" w:styleId="Footnote">
    <w:name w:val="Footnote"/>
    <w:basedOn w:val="Standard"/>
    <w:rsid w:val="001F5B03"/>
    <w:pPr>
      <w:widowControl w:val="0"/>
      <w:suppressLineNumbers/>
      <w:suppressAutoHyphens/>
      <w:autoSpaceDN w:val="0"/>
      <w:spacing w:line="240" w:lineRule="auto"/>
      <w:ind w:left="283" w:hanging="283"/>
      <w:jc w:val="left"/>
    </w:pPr>
    <w:rPr>
      <w:rFonts w:eastAsia="Andale Sans UI" w:cs="Tahoma"/>
      <w:spacing w:val="0"/>
      <w:kern w:val="3"/>
    </w:rPr>
  </w:style>
  <w:style w:type="character" w:customStyle="1" w:styleId="Footnoteanchor">
    <w:name w:val="Footnote anchor"/>
    <w:rsid w:val="001F5B03"/>
    <w:rPr>
      <w:position w:val="0"/>
      <w:vertAlign w:val="superscript"/>
    </w:rPr>
  </w:style>
  <w:style w:type="paragraph" w:customStyle="1" w:styleId="FunotentextORAMohrSiebeck">
    <w:name w:val="Fußnotentext ORA (Mohr Siebeck)"/>
    <w:basedOn w:val="Funotentext"/>
    <w:rsid w:val="001F5B03"/>
    <w:pPr>
      <w:contextualSpacing w:val="0"/>
      <w:mirrorIndents/>
    </w:pPr>
    <w:rPr>
      <w:rFonts w:cs="Times New Roman"/>
    </w:rPr>
  </w:style>
  <w:style w:type="paragraph" w:customStyle="1" w:styleId="ORATabellenbeschriftung">
    <w:name w:val="ORA Tabellenbeschriftung"/>
    <w:basedOn w:val="Standard"/>
    <w:rsid w:val="001F5B03"/>
    <w:pPr>
      <w:ind w:left="227" w:hanging="227"/>
    </w:pPr>
    <w:rPr>
      <w:rFonts w:cs="Times New Roman"/>
      <w:i/>
      <w:iCs/>
    </w:rPr>
  </w:style>
  <w:style w:type="paragraph" w:customStyle="1" w:styleId="ORAFunoteohneEinzug">
    <w:name w:val="ORA Fußnote ohne Einzug"/>
    <w:basedOn w:val="ORAFunote"/>
    <w:rsid w:val="001F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9</cp:revision>
  <dcterms:created xsi:type="dcterms:W3CDTF">2021-11-29T15:58:00Z</dcterms:created>
  <dcterms:modified xsi:type="dcterms:W3CDTF">2022-02-16T13:27:00Z</dcterms:modified>
</cp:coreProperties>
</file>